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CE06" w14:textId="0302C5E8" w:rsidR="00B7096B" w:rsidRPr="00082B3B" w:rsidRDefault="00B7096B" w:rsidP="009E20E0">
      <w:pPr>
        <w:jc w:val="center"/>
        <w:rPr>
          <w:rFonts w:ascii="Arial" w:hAnsi="Arial"/>
          <w:sz w:val="28"/>
          <w:lang w:val="en-US"/>
        </w:rPr>
      </w:pPr>
    </w:p>
    <w:p w14:paraId="3C8736F9" w14:textId="330C3E52" w:rsidR="00B7096B" w:rsidRDefault="00B7096B" w:rsidP="009E20E0">
      <w:pPr>
        <w:jc w:val="center"/>
        <w:rPr>
          <w:rFonts w:ascii="Arial" w:hAnsi="Arial"/>
          <w:sz w:val="28"/>
        </w:rPr>
      </w:pPr>
    </w:p>
    <w:p w14:paraId="77BF90D3" w14:textId="0B23E1F8" w:rsidR="005B6281" w:rsidRDefault="005B6281" w:rsidP="009E20E0">
      <w:pPr>
        <w:jc w:val="center"/>
        <w:rPr>
          <w:rFonts w:ascii="Arial" w:hAnsi="Arial"/>
          <w:sz w:val="28"/>
        </w:rPr>
      </w:pPr>
    </w:p>
    <w:p w14:paraId="7AA0AF8C" w14:textId="017B8081" w:rsidR="005B6281" w:rsidRDefault="005B6281" w:rsidP="009E20E0">
      <w:pPr>
        <w:jc w:val="center"/>
        <w:rPr>
          <w:rFonts w:ascii="Arial" w:hAnsi="Arial"/>
          <w:sz w:val="28"/>
        </w:rPr>
      </w:pPr>
    </w:p>
    <w:p w14:paraId="79FD850A" w14:textId="77777777" w:rsidR="005B6281" w:rsidRDefault="005B6281" w:rsidP="009E20E0">
      <w:pPr>
        <w:jc w:val="center"/>
        <w:rPr>
          <w:rFonts w:ascii="Arial" w:hAnsi="Arial"/>
          <w:sz w:val="28"/>
        </w:rPr>
      </w:pPr>
    </w:p>
    <w:p w14:paraId="11D6FA4F" w14:textId="1EC479DC" w:rsidR="00B7096B" w:rsidRDefault="00B7096B" w:rsidP="009E20E0">
      <w:pPr>
        <w:jc w:val="center"/>
        <w:rPr>
          <w:rFonts w:ascii="Arial" w:hAnsi="Arial"/>
          <w:sz w:val="28"/>
        </w:rPr>
      </w:pPr>
    </w:p>
    <w:p w14:paraId="58CFB9BF" w14:textId="1C6F1114" w:rsidR="00B7096B" w:rsidRDefault="00F761E1" w:rsidP="009E20E0">
      <w:pPr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CA03AE6" wp14:editId="2A83E926">
            <wp:simplePos x="0" y="0"/>
            <wp:positionH relativeFrom="margin">
              <wp:posOffset>1127760</wp:posOffset>
            </wp:positionH>
            <wp:positionV relativeFrom="paragraph">
              <wp:posOffset>40640</wp:posOffset>
            </wp:positionV>
            <wp:extent cx="3063240" cy="30632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MA-DK_sort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C1615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1068E914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71DAE3A0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4BE465A1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0688302C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49DCF855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6AFDC71D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58FA63AF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5A117334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6B947455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5FEA7422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11181B1E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5B74681B" w14:textId="77777777" w:rsidR="00B7096B" w:rsidRDefault="00B7096B" w:rsidP="009E20E0">
      <w:pPr>
        <w:jc w:val="center"/>
        <w:rPr>
          <w:rFonts w:ascii="Arial" w:hAnsi="Arial"/>
          <w:sz w:val="28"/>
        </w:rPr>
      </w:pPr>
    </w:p>
    <w:p w14:paraId="4A4C2147" w14:textId="6BEEDDCB" w:rsidR="00B7096B" w:rsidRDefault="00B7096B" w:rsidP="009E20E0">
      <w:pPr>
        <w:jc w:val="center"/>
        <w:rPr>
          <w:rFonts w:ascii="Arial" w:hAnsi="Arial"/>
          <w:sz w:val="28"/>
        </w:rPr>
      </w:pPr>
    </w:p>
    <w:p w14:paraId="45BFA810" w14:textId="649F3644" w:rsidR="00F761E1" w:rsidRDefault="00F761E1" w:rsidP="009E20E0">
      <w:pPr>
        <w:jc w:val="center"/>
        <w:rPr>
          <w:rFonts w:ascii="Arial" w:hAnsi="Arial"/>
          <w:sz w:val="28"/>
        </w:rPr>
      </w:pPr>
    </w:p>
    <w:p w14:paraId="4AF1C158" w14:textId="3793235D" w:rsidR="00F761E1" w:rsidRDefault="00F761E1" w:rsidP="009E20E0">
      <w:pPr>
        <w:jc w:val="center"/>
        <w:rPr>
          <w:rFonts w:ascii="Arial" w:hAnsi="Arial"/>
          <w:sz w:val="28"/>
        </w:rPr>
      </w:pPr>
    </w:p>
    <w:p w14:paraId="22C06AD2" w14:textId="224A4941" w:rsidR="00F761E1" w:rsidRDefault="00F761E1" w:rsidP="009E20E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BYLAWS </w:t>
      </w:r>
    </w:p>
    <w:p w14:paraId="16E8F75E" w14:textId="6A02557F" w:rsidR="00F761E1" w:rsidRDefault="00F761E1" w:rsidP="009E20E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OF</w:t>
      </w:r>
    </w:p>
    <w:p w14:paraId="7696DCC0" w14:textId="28E1A769" w:rsidR="00F761E1" w:rsidRDefault="00DE7EB7" w:rsidP="009E20E0">
      <w:pPr>
        <w:jc w:val="center"/>
        <w:rPr>
          <w:rFonts w:ascii="Arial" w:hAnsi="Arial"/>
          <w:sz w:val="28"/>
          <w:lang w:val="it-IT"/>
        </w:rPr>
      </w:pPr>
      <w:r>
        <w:rPr>
          <w:rFonts w:ascii="Arial" w:hAnsi="Arial"/>
          <w:sz w:val="28"/>
          <w:lang w:val="it-IT"/>
        </w:rPr>
        <w:t>Danish Data Management Community</w:t>
      </w:r>
    </w:p>
    <w:p w14:paraId="1FA83AC3" w14:textId="08B01F2B" w:rsidR="00CC3893" w:rsidRDefault="00CC3893" w:rsidP="009E20E0">
      <w:pPr>
        <w:jc w:val="center"/>
        <w:rPr>
          <w:rFonts w:ascii="Arial" w:hAnsi="Arial"/>
          <w:sz w:val="28"/>
          <w:lang w:val="it-IT"/>
        </w:rPr>
      </w:pPr>
    </w:p>
    <w:p w14:paraId="59B3BC65" w14:textId="66689C77" w:rsidR="00CC3893" w:rsidRPr="00A679C0" w:rsidRDefault="2A45F5DC" w:rsidP="009E20E0">
      <w:pPr>
        <w:jc w:val="center"/>
      </w:pPr>
      <w:r>
        <w:t xml:space="preserve">Approved </w:t>
      </w:r>
      <w:r w:rsidR="52E43DF9">
        <w:t xml:space="preserve">at </w:t>
      </w:r>
      <w:r w:rsidR="6BABB1E9">
        <w:t>Annual</w:t>
      </w:r>
      <w:r w:rsidR="52E43DF9">
        <w:t xml:space="preserve"> Meeting, February 2</w:t>
      </w:r>
      <w:r w:rsidR="639E5714">
        <w:t>9</w:t>
      </w:r>
      <w:r w:rsidR="52E43DF9" w:rsidRPr="0F22BAFC">
        <w:rPr>
          <w:vertAlign w:val="superscript"/>
        </w:rPr>
        <w:t>th</w:t>
      </w:r>
      <w:r w:rsidR="284A3C87">
        <w:t>, 202</w:t>
      </w:r>
      <w:r w:rsidR="5FA0DDFA">
        <w:t>4</w:t>
      </w:r>
    </w:p>
    <w:p w14:paraId="245D2312" w14:textId="56477E96" w:rsidR="00CC3893" w:rsidRPr="00226B3C" w:rsidRDefault="2A45F5DC" w:rsidP="009E20E0">
      <w:pPr>
        <w:jc w:val="center"/>
        <w:rPr>
          <w:lang w:val="de-DE"/>
        </w:rPr>
      </w:pPr>
      <w:r w:rsidRPr="0F22BAFC">
        <w:rPr>
          <w:lang w:val="de-DE"/>
        </w:rPr>
        <w:t>Version 1.</w:t>
      </w:r>
      <w:r w:rsidR="5C809779" w:rsidRPr="0F22BAFC">
        <w:rPr>
          <w:lang w:val="de-DE"/>
        </w:rPr>
        <w:t>3</w:t>
      </w:r>
      <w:r w:rsidR="284A3C87" w:rsidRPr="0F22BAFC">
        <w:rPr>
          <w:lang w:val="de-DE"/>
        </w:rPr>
        <w:t>0</w:t>
      </w:r>
      <w:r w:rsidRPr="0F22BAFC">
        <w:rPr>
          <w:lang w:val="de-DE"/>
        </w:rPr>
        <w:t xml:space="preserve"> </w:t>
      </w:r>
    </w:p>
    <w:p w14:paraId="67A85FDA" w14:textId="592F77C0" w:rsidR="00CC3893" w:rsidRPr="00011901" w:rsidRDefault="00605C98" w:rsidP="009E20E0">
      <w:pPr>
        <w:jc w:val="center"/>
        <w:rPr>
          <w:lang w:val="de-DE"/>
        </w:rPr>
      </w:pPr>
      <w:hyperlink r:id="rId11" w:history="1">
        <w:r w:rsidR="00F47736" w:rsidRPr="00011901">
          <w:rPr>
            <w:rStyle w:val="Hyperlink"/>
            <w:lang w:val="de-DE"/>
          </w:rPr>
          <w:t>www.dama-dk.org</w:t>
        </w:r>
      </w:hyperlink>
    </w:p>
    <w:p w14:paraId="6E76C98E" w14:textId="77777777" w:rsidR="00CC3893" w:rsidRPr="00226B3C" w:rsidRDefault="00CC3893" w:rsidP="009E20E0">
      <w:pPr>
        <w:jc w:val="center"/>
        <w:rPr>
          <w:rFonts w:ascii="Arial" w:hAnsi="Arial"/>
          <w:sz w:val="28"/>
          <w:lang w:val="de-DE"/>
        </w:rPr>
      </w:pPr>
    </w:p>
    <w:p w14:paraId="17F9CF0D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524E39AB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13BE4F42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41369663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7A247123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3F2E94D0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6A4D0D04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7C023572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76F2B2CC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4F23B6BE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67E9A741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7F30EEA4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23E5697A" w14:textId="77777777" w:rsidR="005B6281" w:rsidRPr="00226B3C" w:rsidRDefault="005B6281" w:rsidP="005B6281">
      <w:pPr>
        <w:rPr>
          <w:rFonts w:ascii="Arial" w:hAnsi="Arial"/>
          <w:sz w:val="28"/>
          <w:lang w:val="de-DE"/>
        </w:rPr>
      </w:pPr>
    </w:p>
    <w:p w14:paraId="077EA634" w14:textId="77777777" w:rsidR="00B7096B" w:rsidRPr="00226B3C" w:rsidRDefault="00B7096B" w:rsidP="009E20E0">
      <w:pPr>
        <w:jc w:val="center"/>
        <w:rPr>
          <w:rFonts w:ascii="Arial" w:hAnsi="Arial"/>
          <w:sz w:val="28"/>
          <w:lang w:val="de-DE"/>
        </w:rPr>
      </w:pPr>
    </w:p>
    <w:p w14:paraId="74A44A1A" w14:textId="0FD015EA" w:rsidR="004E471A" w:rsidRPr="00226B3C" w:rsidRDefault="13E0DC28" w:rsidP="0F22BAFC">
      <w:pPr>
        <w:jc w:val="center"/>
        <w:rPr>
          <w:rFonts w:ascii="Arial" w:hAnsi="Arial"/>
          <w:sz w:val="28"/>
          <w:szCs w:val="28"/>
          <w:lang w:val="de-DE"/>
        </w:rPr>
      </w:pPr>
      <w:r w:rsidRPr="0F22BAFC">
        <w:rPr>
          <w:rFonts w:ascii="Arial" w:hAnsi="Arial"/>
          <w:sz w:val="28"/>
          <w:szCs w:val="28"/>
          <w:lang w:val="de-DE"/>
        </w:rPr>
        <w:t>BYLAWS</w:t>
      </w:r>
      <w:r w:rsidR="65DFB964" w:rsidRPr="0F22BAFC">
        <w:rPr>
          <w:rFonts w:ascii="Arial" w:hAnsi="Arial"/>
          <w:sz w:val="28"/>
          <w:szCs w:val="28"/>
          <w:lang w:val="de-DE"/>
        </w:rPr>
        <w:t xml:space="preserve"> </w:t>
      </w:r>
      <w:r w:rsidR="00B04DB2">
        <w:rPr>
          <w:rFonts w:ascii="Arial" w:hAnsi="Arial"/>
          <w:sz w:val="28"/>
          <w:szCs w:val="28"/>
          <w:lang w:val="de-DE"/>
        </w:rPr>
        <w:t xml:space="preserve">- </w:t>
      </w:r>
      <w:proofErr w:type="spellStart"/>
      <w:r w:rsidR="0854F7E1" w:rsidRPr="0F22BAFC">
        <w:rPr>
          <w:rFonts w:ascii="Arial" w:hAnsi="Arial"/>
          <w:sz w:val="28"/>
          <w:szCs w:val="28"/>
          <w:lang w:val="de-DE"/>
        </w:rPr>
        <w:t>Danish</w:t>
      </w:r>
      <w:proofErr w:type="spellEnd"/>
      <w:r w:rsidR="0854F7E1" w:rsidRPr="0F22BAFC">
        <w:rPr>
          <w:rFonts w:ascii="Arial" w:hAnsi="Arial"/>
          <w:sz w:val="28"/>
          <w:szCs w:val="28"/>
          <w:lang w:val="de-DE"/>
        </w:rPr>
        <w:t xml:space="preserve"> Data Management Community</w:t>
      </w:r>
    </w:p>
    <w:p w14:paraId="5DBBBBE2" w14:textId="77777777" w:rsidR="004E471A" w:rsidRPr="00226B3C" w:rsidRDefault="004E471A" w:rsidP="004E471A">
      <w:pPr>
        <w:rPr>
          <w:rFonts w:ascii="Arial" w:hAnsi="Arial"/>
          <w:lang w:val="de-DE"/>
        </w:rPr>
      </w:pPr>
    </w:p>
    <w:p w14:paraId="0623B16F" w14:textId="77777777" w:rsidR="004E471A" w:rsidRPr="00483745" w:rsidRDefault="004E471A" w:rsidP="004E471A">
      <w:pPr>
        <w:rPr>
          <w:rFonts w:ascii="Arial" w:hAnsi="Arial"/>
        </w:rPr>
      </w:pPr>
      <w:r w:rsidRPr="00483745">
        <w:rPr>
          <w:rFonts w:ascii="Arial" w:hAnsi="Arial"/>
        </w:rPr>
        <w:t>§ 1</w:t>
      </w:r>
    </w:p>
    <w:p w14:paraId="225AAB1E" w14:textId="3CE5682E" w:rsidR="00F95FAE" w:rsidRPr="00F95FAE" w:rsidRDefault="00F95FAE" w:rsidP="004E471A">
      <w:p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The name of the voluntary association is: "</w:t>
      </w:r>
      <w:r w:rsidR="00767655">
        <w:rPr>
          <w:rFonts w:ascii="Arial" w:hAnsi="Arial"/>
          <w:lang w:val="en-US"/>
        </w:rPr>
        <w:t>Danish Data Management Community</w:t>
      </w:r>
      <w:r w:rsidRPr="00AF2FC4">
        <w:rPr>
          <w:rFonts w:ascii="Arial" w:hAnsi="Arial"/>
          <w:lang w:val="en-US"/>
        </w:rPr>
        <w:t xml:space="preserve">" hereinafter called: "The association". The association </w:t>
      </w:r>
      <w:r w:rsidR="00545B5E">
        <w:rPr>
          <w:rFonts w:ascii="Arial" w:hAnsi="Arial"/>
          <w:lang w:val="en-US"/>
        </w:rPr>
        <w:t>is resident</w:t>
      </w:r>
      <w:r w:rsidRPr="00AF2FC4">
        <w:rPr>
          <w:rFonts w:ascii="Arial" w:hAnsi="Arial"/>
          <w:lang w:val="en-US"/>
        </w:rPr>
        <w:t xml:space="preserve"> </w:t>
      </w:r>
      <w:r w:rsidR="00305D90">
        <w:rPr>
          <w:rFonts w:ascii="Arial" w:hAnsi="Arial"/>
          <w:lang w:val="en-US"/>
        </w:rPr>
        <w:t xml:space="preserve">in </w:t>
      </w:r>
      <w:r w:rsidR="00545B5E">
        <w:rPr>
          <w:rFonts w:ascii="Arial" w:hAnsi="Arial"/>
          <w:lang w:val="en-US"/>
        </w:rPr>
        <w:t>Denmark</w:t>
      </w:r>
      <w:r w:rsidRPr="00AF2FC4">
        <w:rPr>
          <w:rFonts w:ascii="Arial" w:hAnsi="Arial"/>
          <w:lang w:val="en-US"/>
        </w:rPr>
        <w:t>.</w:t>
      </w:r>
    </w:p>
    <w:p w14:paraId="0B6375CB" w14:textId="77777777" w:rsidR="004E471A" w:rsidRPr="00F95FAE" w:rsidRDefault="004E471A" w:rsidP="004E471A">
      <w:pPr>
        <w:rPr>
          <w:rFonts w:ascii="Arial" w:hAnsi="Arial"/>
          <w:lang w:val="en-US"/>
        </w:rPr>
      </w:pPr>
    </w:p>
    <w:p w14:paraId="01AAA2B3" w14:textId="77777777" w:rsidR="004E471A" w:rsidRPr="00CB4BF6" w:rsidRDefault="004E471A" w:rsidP="004E471A">
      <w:pPr>
        <w:rPr>
          <w:rFonts w:ascii="Arial" w:hAnsi="Arial"/>
        </w:rPr>
      </w:pPr>
      <w:bookmarkStart w:id="0" w:name="_Hlk35251556"/>
      <w:r w:rsidRPr="00CB4BF6">
        <w:rPr>
          <w:rFonts w:ascii="Arial" w:hAnsi="Arial"/>
        </w:rPr>
        <w:t>§ 2</w:t>
      </w:r>
    </w:p>
    <w:p w14:paraId="1B95A0AD" w14:textId="24D41FCD" w:rsidR="007B2448" w:rsidRDefault="00545B5E" w:rsidP="00E54770">
      <w:p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The purpose of the association is</w:t>
      </w:r>
      <w:r w:rsidR="00E54770">
        <w:rPr>
          <w:rFonts w:ascii="Arial" w:hAnsi="Arial"/>
          <w:lang w:val="en-US"/>
        </w:rPr>
        <w:t xml:space="preserve"> to </w:t>
      </w:r>
      <w:r w:rsidR="00E54770" w:rsidRPr="00E54770">
        <w:rPr>
          <w:rFonts w:ascii="Arial" w:hAnsi="Arial"/>
          <w:lang w:val="en-US"/>
        </w:rPr>
        <w:t xml:space="preserve">advance the practice of managing information and </w:t>
      </w:r>
      <w:r w:rsidR="00F94A0A" w:rsidRPr="00E54770">
        <w:rPr>
          <w:rFonts w:ascii="Arial" w:hAnsi="Arial"/>
          <w:lang w:val="en-US"/>
        </w:rPr>
        <w:t>data.</w:t>
      </w:r>
      <w:r w:rsidR="00E54770">
        <w:rPr>
          <w:rFonts w:ascii="Arial" w:hAnsi="Arial"/>
          <w:lang w:val="en-US"/>
        </w:rPr>
        <w:t xml:space="preserve"> </w:t>
      </w:r>
      <w:bookmarkEnd w:id="0"/>
    </w:p>
    <w:p w14:paraId="0EC2058E" w14:textId="77777777" w:rsidR="00FA312A" w:rsidRPr="00545B5E" w:rsidRDefault="00FA312A" w:rsidP="00E54770">
      <w:pPr>
        <w:rPr>
          <w:rFonts w:ascii="Arial" w:hAnsi="Arial"/>
          <w:lang w:val="en-US"/>
        </w:rPr>
      </w:pPr>
    </w:p>
    <w:p w14:paraId="5641D334" w14:textId="24A0F87B" w:rsidR="007B2448" w:rsidRPr="00CB4BF6" w:rsidRDefault="007B2448" w:rsidP="004E471A">
      <w:pPr>
        <w:rPr>
          <w:rFonts w:ascii="Arial" w:hAnsi="Arial"/>
        </w:rPr>
      </w:pPr>
      <w:r w:rsidRPr="00CB4BF6">
        <w:rPr>
          <w:rFonts w:ascii="Arial" w:hAnsi="Arial"/>
        </w:rPr>
        <w:t>§</w:t>
      </w:r>
      <w:r w:rsidR="005B6281">
        <w:rPr>
          <w:rFonts w:ascii="Arial" w:hAnsi="Arial"/>
        </w:rPr>
        <w:t xml:space="preserve"> </w:t>
      </w:r>
      <w:r w:rsidRPr="00CB4BF6">
        <w:rPr>
          <w:rFonts w:ascii="Arial" w:hAnsi="Arial"/>
        </w:rPr>
        <w:t>3</w:t>
      </w:r>
    </w:p>
    <w:p w14:paraId="3650613C" w14:textId="47DA9310" w:rsidR="007B2448" w:rsidRPr="00855D4D" w:rsidRDefault="00855D4D" w:rsidP="004E471A">
      <w:p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 xml:space="preserve">The association is an affiliate of DAMA-International and will thus </w:t>
      </w:r>
      <w:r w:rsidR="00355B3F">
        <w:rPr>
          <w:rFonts w:ascii="Arial" w:hAnsi="Arial"/>
          <w:lang w:val="en-US"/>
        </w:rPr>
        <w:t>align</w:t>
      </w:r>
      <w:r w:rsidR="00355B3F" w:rsidRPr="00AF2FC4">
        <w:rPr>
          <w:rFonts w:ascii="Arial" w:hAnsi="Arial"/>
          <w:lang w:val="en-US"/>
        </w:rPr>
        <w:t xml:space="preserve"> </w:t>
      </w:r>
      <w:r w:rsidRPr="00AF2FC4">
        <w:rPr>
          <w:rFonts w:ascii="Arial" w:hAnsi="Arial"/>
          <w:lang w:val="en-US"/>
        </w:rPr>
        <w:t xml:space="preserve">its activities and statutes to comply with the </w:t>
      </w:r>
      <w:r w:rsidR="002D4877">
        <w:rPr>
          <w:rFonts w:ascii="Arial" w:hAnsi="Arial"/>
          <w:lang w:val="en-US"/>
        </w:rPr>
        <w:t xml:space="preserve">strategic </w:t>
      </w:r>
      <w:r w:rsidRPr="00AF2FC4">
        <w:rPr>
          <w:rFonts w:ascii="Arial" w:hAnsi="Arial"/>
          <w:lang w:val="en-US"/>
        </w:rPr>
        <w:t>objectives of DAMA-International.</w:t>
      </w:r>
    </w:p>
    <w:p w14:paraId="44AF117D" w14:textId="77777777" w:rsidR="004E471A" w:rsidRPr="00CB4BF6" w:rsidRDefault="004E471A" w:rsidP="004E471A">
      <w:pPr>
        <w:rPr>
          <w:rFonts w:ascii="Arial" w:hAnsi="Arial"/>
        </w:rPr>
      </w:pPr>
    </w:p>
    <w:p w14:paraId="0B3EC852" w14:textId="77777777" w:rsidR="004E471A" w:rsidRPr="00CB4BF6" w:rsidRDefault="004E471A" w:rsidP="004E471A">
      <w:pPr>
        <w:rPr>
          <w:rFonts w:ascii="Arial" w:hAnsi="Arial"/>
        </w:rPr>
      </w:pPr>
      <w:r w:rsidRPr="00CB4BF6">
        <w:rPr>
          <w:rFonts w:ascii="Arial" w:hAnsi="Arial"/>
        </w:rPr>
        <w:t xml:space="preserve">§ </w:t>
      </w:r>
      <w:r w:rsidR="007B2448" w:rsidRPr="00CB4BF6">
        <w:rPr>
          <w:rFonts w:ascii="Arial" w:hAnsi="Arial"/>
        </w:rPr>
        <w:t>4</w:t>
      </w:r>
    </w:p>
    <w:p w14:paraId="0297B873" w14:textId="296177D4" w:rsidR="00855D4D" w:rsidRPr="00855D4D" w:rsidRDefault="16ACA006" w:rsidP="004E471A">
      <w:pPr>
        <w:rPr>
          <w:rFonts w:ascii="Arial" w:hAnsi="Arial"/>
          <w:lang w:val="en-US"/>
        </w:rPr>
      </w:pPr>
      <w:r w:rsidRPr="0F22BAFC">
        <w:rPr>
          <w:rFonts w:ascii="Arial" w:hAnsi="Arial"/>
          <w:lang w:val="en-US"/>
        </w:rPr>
        <w:t xml:space="preserve">The association is </w:t>
      </w:r>
      <w:r w:rsidR="077D40C3" w:rsidRPr="0F22BAFC">
        <w:rPr>
          <w:rFonts w:ascii="Arial" w:hAnsi="Arial"/>
          <w:lang w:val="en-US"/>
        </w:rPr>
        <w:t xml:space="preserve">registered </w:t>
      </w:r>
      <w:r w:rsidR="00082B3B" w:rsidRPr="0F22BAFC">
        <w:rPr>
          <w:rFonts w:ascii="Arial" w:hAnsi="Arial"/>
          <w:lang w:val="en-US"/>
        </w:rPr>
        <w:t>as a</w:t>
      </w:r>
      <w:r w:rsidR="7A63363B" w:rsidRPr="0F22BAFC">
        <w:rPr>
          <w:rFonts w:ascii="Arial" w:hAnsi="Arial"/>
          <w:lang w:val="en-US"/>
        </w:rPr>
        <w:t xml:space="preserve"> voluntary</w:t>
      </w:r>
      <w:r w:rsidRPr="0F22BAFC">
        <w:rPr>
          <w:rFonts w:ascii="Arial" w:hAnsi="Arial"/>
          <w:lang w:val="en-US"/>
        </w:rPr>
        <w:t xml:space="preserve"> non-profit </w:t>
      </w:r>
      <w:r w:rsidR="4D04CFB4" w:rsidRPr="0F22BAFC">
        <w:rPr>
          <w:rFonts w:ascii="Arial" w:hAnsi="Arial"/>
          <w:lang w:val="en-US"/>
        </w:rPr>
        <w:t>organization</w:t>
      </w:r>
      <w:r w:rsidRPr="0F22BAFC">
        <w:rPr>
          <w:rFonts w:ascii="Arial" w:hAnsi="Arial"/>
          <w:lang w:val="en-US"/>
        </w:rPr>
        <w:t xml:space="preserve"> and operates independently of suppliers and partners.</w:t>
      </w:r>
    </w:p>
    <w:p w14:paraId="118BD245" w14:textId="77777777" w:rsidR="004E471A" w:rsidRPr="00CB4BF6" w:rsidRDefault="004E471A" w:rsidP="004E471A">
      <w:pPr>
        <w:rPr>
          <w:rFonts w:ascii="Arial" w:hAnsi="Arial"/>
        </w:rPr>
      </w:pPr>
    </w:p>
    <w:p w14:paraId="3C0E6747" w14:textId="77777777" w:rsidR="00900C70" w:rsidRPr="00855D4D" w:rsidRDefault="00900C70" w:rsidP="00900C70">
      <w:pPr>
        <w:rPr>
          <w:rFonts w:ascii="Arial" w:hAnsi="Arial"/>
          <w:lang w:val="en-US"/>
        </w:rPr>
      </w:pPr>
      <w:r w:rsidRPr="00855D4D">
        <w:rPr>
          <w:rFonts w:ascii="Arial" w:hAnsi="Arial"/>
          <w:lang w:val="en-US"/>
        </w:rPr>
        <w:t>§ 5</w:t>
      </w:r>
    </w:p>
    <w:p w14:paraId="0F9CE0D8" w14:textId="34869875" w:rsidR="00855D4D" w:rsidRPr="00855D4D" w:rsidRDefault="00855D4D" w:rsidP="00900C70">
      <w:p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 xml:space="preserve">The </w:t>
      </w:r>
      <w:r w:rsidR="00084B2F">
        <w:rPr>
          <w:rFonts w:ascii="Arial" w:hAnsi="Arial"/>
          <w:lang w:val="en-US"/>
        </w:rPr>
        <w:t>Annual Meeting</w:t>
      </w:r>
      <w:r w:rsidRPr="00AF2FC4">
        <w:rPr>
          <w:rFonts w:ascii="Arial" w:hAnsi="Arial"/>
          <w:lang w:val="en-US"/>
        </w:rPr>
        <w:t xml:space="preserve"> is the highest authority of the association. The </w:t>
      </w:r>
      <w:r w:rsidR="002C6E01">
        <w:rPr>
          <w:rFonts w:ascii="Arial" w:hAnsi="Arial"/>
          <w:lang w:val="en-US"/>
        </w:rPr>
        <w:t>Annual Meeting</w:t>
      </w:r>
      <w:r w:rsidRPr="00AF2FC4">
        <w:rPr>
          <w:rFonts w:ascii="Arial" w:hAnsi="Arial"/>
          <w:lang w:val="en-US"/>
        </w:rPr>
        <w:t xml:space="preserve"> is held once a year before the end of February</w:t>
      </w:r>
      <w:r w:rsidR="00084B2F">
        <w:rPr>
          <w:rFonts w:ascii="Arial" w:hAnsi="Arial"/>
          <w:lang w:val="en-US"/>
        </w:rPr>
        <w:t>. I</w:t>
      </w:r>
      <w:r w:rsidRPr="00AF2FC4">
        <w:rPr>
          <w:rFonts w:ascii="Arial" w:hAnsi="Arial"/>
          <w:lang w:val="en-US"/>
        </w:rPr>
        <w:t xml:space="preserve">nvitations are </w:t>
      </w:r>
      <w:r w:rsidR="00B62B26">
        <w:rPr>
          <w:rFonts w:ascii="Arial" w:hAnsi="Arial"/>
          <w:lang w:val="en-US"/>
        </w:rPr>
        <w:t>issued</w:t>
      </w:r>
      <w:r w:rsidRPr="00AF2FC4">
        <w:rPr>
          <w:rFonts w:ascii="Arial" w:hAnsi="Arial"/>
          <w:lang w:val="en-US"/>
        </w:rPr>
        <w:t xml:space="preserve"> to all registered members 4 weeks </w:t>
      </w:r>
      <w:r w:rsidR="00887B6F">
        <w:rPr>
          <w:rFonts w:ascii="Arial" w:hAnsi="Arial"/>
          <w:lang w:val="en-US"/>
        </w:rPr>
        <w:t>prior to</w:t>
      </w:r>
      <w:r w:rsidR="00887B6F" w:rsidRPr="00AF2FC4">
        <w:rPr>
          <w:rFonts w:ascii="Arial" w:hAnsi="Arial"/>
          <w:lang w:val="en-US"/>
        </w:rPr>
        <w:t xml:space="preserve"> </w:t>
      </w:r>
      <w:r w:rsidRPr="00AF2FC4">
        <w:rPr>
          <w:rFonts w:ascii="Arial" w:hAnsi="Arial"/>
          <w:lang w:val="en-US"/>
        </w:rPr>
        <w:t>the event.</w:t>
      </w:r>
      <w:r w:rsidR="00CB6DC0">
        <w:rPr>
          <w:rFonts w:ascii="Arial" w:hAnsi="Arial"/>
          <w:lang w:val="en-US"/>
        </w:rPr>
        <w:t xml:space="preserve"> </w:t>
      </w:r>
    </w:p>
    <w:p w14:paraId="106A6DFA" w14:textId="77777777" w:rsidR="00900C70" w:rsidRPr="00B62B26" w:rsidRDefault="00900C70" w:rsidP="00900C70">
      <w:pPr>
        <w:rPr>
          <w:rFonts w:ascii="Arial" w:hAnsi="Arial"/>
          <w:lang w:val="en-US"/>
        </w:rPr>
      </w:pPr>
    </w:p>
    <w:p w14:paraId="5E09C970" w14:textId="77777777" w:rsidR="00900C70" w:rsidRPr="00855D4D" w:rsidRDefault="00900C70" w:rsidP="00900C70">
      <w:pPr>
        <w:rPr>
          <w:rFonts w:ascii="Arial" w:hAnsi="Arial"/>
          <w:lang w:val="en-US"/>
        </w:rPr>
      </w:pPr>
      <w:r w:rsidRPr="00855D4D">
        <w:rPr>
          <w:rFonts w:ascii="Arial" w:hAnsi="Arial"/>
          <w:lang w:val="en-US"/>
        </w:rPr>
        <w:t>§ 6</w:t>
      </w:r>
    </w:p>
    <w:p w14:paraId="3881C1AD" w14:textId="5850FAC6" w:rsidR="00900C70" w:rsidRDefault="00855D4D" w:rsidP="00855D4D">
      <w:p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 xml:space="preserve">The agenda of the </w:t>
      </w:r>
      <w:r w:rsidR="002C6E01">
        <w:rPr>
          <w:rFonts w:ascii="Arial" w:hAnsi="Arial"/>
          <w:lang w:val="en-US"/>
        </w:rPr>
        <w:t>Annual Meeting</w:t>
      </w:r>
      <w:r w:rsidRPr="00AF2FC4">
        <w:rPr>
          <w:rFonts w:ascii="Arial" w:hAnsi="Arial"/>
          <w:lang w:val="en-US"/>
        </w:rPr>
        <w:t xml:space="preserve"> shall have the following items:</w:t>
      </w:r>
    </w:p>
    <w:p w14:paraId="64EFEA94" w14:textId="77777777" w:rsidR="00855D4D" w:rsidRPr="00CB4BF6" w:rsidRDefault="00855D4D" w:rsidP="00855D4D">
      <w:pPr>
        <w:rPr>
          <w:rFonts w:ascii="Arial" w:hAnsi="Arial"/>
        </w:rPr>
      </w:pPr>
    </w:p>
    <w:p w14:paraId="63071CB6" w14:textId="77777777" w:rsidR="00855D4D" w:rsidRPr="00AF2FC4" w:rsidRDefault="003601FE" w:rsidP="00855D4D">
      <w:pPr>
        <w:pStyle w:val="ListParagraph"/>
        <w:numPr>
          <w:ilvl w:val="0"/>
          <w:numId w:val="11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Election</w:t>
      </w:r>
      <w:r w:rsidR="00855D4D" w:rsidRPr="00AF2FC4">
        <w:rPr>
          <w:rFonts w:ascii="Arial" w:hAnsi="Arial"/>
          <w:lang w:val="en-US"/>
        </w:rPr>
        <w:t xml:space="preserve"> of </w:t>
      </w:r>
      <w:r w:rsidR="00855D4D">
        <w:rPr>
          <w:rFonts w:ascii="Arial" w:hAnsi="Arial"/>
          <w:lang w:val="en-US"/>
        </w:rPr>
        <w:t>moderator</w:t>
      </w:r>
    </w:p>
    <w:p w14:paraId="22E55001" w14:textId="77777777" w:rsidR="00855D4D" w:rsidRPr="00AF2FC4" w:rsidRDefault="003601FE" w:rsidP="00855D4D">
      <w:pPr>
        <w:pStyle w:val="ListParagraph"/>
        <w:numPr>
          <w:ilvl w:val="0"/>
          <w:numId w:val="11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Election</w:t>
      </w:r>
      <w:r w:rsidR="00855D4D" w:rsidRPr="00AF2FC4">
        <w:rPr>
          <w:rFonts w:ascii="Arial" w:hAnsi="Arial"/>
          <w:lang w:val="en-US"/>
        </w:rPr>
        <w:t xml:space="preserve"> of </w:t>
      </w:r>
      <w:r w:rsidR="00B62B26">
        <w:rPr>
          <w:rFonts w:ascii="Arial" w:hAnsi="Arial"/>
          <w:lang w:val="en-US"/>
        </w:rPr>
        <w:t>secretary</w:t>
      </w:r>
    </w:p>
    <w:p w14:paraId="523B00B1" w14:textId="77777777" w:rsidR="00855D4D" w:rsidRPr="00AF2FC4" w:rsidRDefault="003601FE" w:rsidP="00855D4D">
      <w:pPr>
        <w:pStyle w:val="ListParagraph"/>
        <w:numPr>
          <w:ilvl w:val="0"/>
          <w:numId w:val="11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Election</w:t>
      </w:r>
      <w:r w:rsidR="00855D4D" w:rsidRPr="00AF2FC4">
        <w:rPr>
          <w:rFonts w:ascii="Arial" w:hAnsi="Arial"/>
          <w:lang w:val="en-US"/>
        </w:rPr>
        <w:t xml:space="preserve"> of vote counter</w:t>
      </w:r>
    </w:p>
    <w:p w14:paraId="3C966755" w14:textId="77777777" w:rsidR="00855D4D" w:rsidRPr="00AF2FC4" w:rsidRDefault="00855D4D" w:rsidP="00855D4D">
      <w:pPr>
        <w:pStyle w:val="ListParagraph"/>
        <w:numPr>
          <w:ilvl w:val="0"/>
          <w:numId w:val="11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President's report</w:t>
      </w:r>
    </w:p>
    <w:p w14:paraId="71070A55" w14:textId="56AB36AA" w:rsidR="00855D4D" w:rsidRPr="00AF2FC4" w:rsidRDefault="00855D4D" w:rsidP="00855D4D">
      <w:pPr>
        <w:pStyle w:val="ListParagraph"/>
        <w:numPr>
          <w:ilvl w:val="0"/>
          <w:numId w:val="11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Financial reporting</w:t>
      </w:r>
      <w:r w:rsidR="00F87864">
        <w:rPr>
          <w:rFonts w:ascii="Arial" w:hAnsi="Arial"/>
          <w:lang w:val="en-US"/>
        </w:rPr>
        <w:t xml:space="preserve"> and budget</w:t>
      </w:r>
      <w:r w:rsidRPr="00AF2FC4">
        <w:rPr>
          <w:rFonts w:ascii="Arial" w:hAnsi="Arial"/>
          <w:lang w:val="en-US"/>
        </w:rPr>
        <w:t xml:space="preserve"> for approval</w:t>
      </w:r>
    </w:p>
    <w:p w14:paraId="362452A5" w14:textId="1749B37C" w:rsidR="00855D4D" w:rsidRPr="00AF2FC4" w:rsidRDefault="00855D4D" w:rsidP="00855D4D">
      <w:pPr>
        <w:pStyle w:val="ListParagraph"/>
        <w:numPr>
          <w:ilvl w:val="0"/>
          <w:numId w:val="11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Proposal</w:t>
      </w:r>
      <w:r w:rsidR="00233189">
        <w:rPr>
          <w:rFonts w:ascii="Arial" w:hAnsi="Arial"/>
          <w:lang w:val="en-US"/>
        </w:rPr>
        <w:t>s</w:t>
      </w:r>
      <w:r w:rsidRPr="00AF2FC4">
        <w:rPr>
          <w:rFonts w:ascii="Arial" w:hAnsi="Arial"/>
          <w:lang w:val="en-US"/>
        </w:rPr>
        <w:t xml:space="preserve"> from the </w:t>
      </w:r>
      <w:r w:rsidR="00011901">
        <w:rPr>
          <w:rFonts w:ascii="Arial" w:hAnsi="Arial"/>
          <w:lang w:val="en-US"/>
        </w:rPr>
        <w:t>Management Board</w:t>
      </w:r>
    </w:p>
    <w:p w14:paraId="2A834FD8" w14:textId="0B73711F" w:rsidR="00855D4D" w:rsidRPr="00AF2FC4" w:rsidRDefault="00855D4D" w:rsidP="00855D4D">
      <w:pPr>
        <w:pStyle w:val="ListParagraph"/>
        <w:numPr>
          <w:ilvl w:val="0"/>
          <w:numId w:val="11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 xml:space="preserve">Election to the </w:t>
      </w:r>
      <w:r w:rsidR="00011901">
        <w:rPr>
          <w:rFonts w:ascii="Arial" w:hAnsi="Arial"/>
          <w:lang w:val="en-US"/>
        </w:rPr>
        <w:t>Management Board</w:t>
      </w:r>
      <w:r w:rsidRPr="00AF2FC4">
        <w:rPr>
          <w:rFonts w:ascii="Arial" w:hAnsi="Arial"/>
          <w:lang w:val="en-US"/>
        </w:rPr>
        <w:t xml:space="preserve"> in accordance with the rules of § </w:t>
      </w:r>
      <w:r w:rsidR="00CB4BF6">
        <w:rPr>
          <w:rFonts w:ascii="Arial" w:hAnsi="Arial"/>
          <w:lang w:val="en-US"/>
        </w:rPr>
        <w:t>9</w:t>
      </w:r>
    </w:p>
    <w:p w14:paraId="0A9AEB63" w14:textId="35B16CF9" w:rsidR="00855D4D" w:rsidRPr="00AF2FC4" w:rsidRDefault="000A21CF" w:rsidP="00855D4D">
      <w:pPr>
        <w:pStyle w:val="ListParagraph"/>
        <w:numPr>
          <w:ilvl w:val="0"/>
          <w:numId w:val="11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Election</w:t>
      </w:r>
      <w:r w:rsidR="00855D4D" w:rsidRPr="00AF2FC4">
        <w:rPr>
          <w:rFonts w:ascii="Arial" w:hAnsi="Arial"/>
          <w:lang w:val="en-US"/>
        </w:rPr>
        <w:t xml:space="preserve"> of auditors</w:t>
      </w:r>
    </w:p>
    <w:p w14:paraId="7444E73D" w14:textId="72AE6DA3" w:rsidR="00855D4D" w:rsidRPr="00AF2FC4" w:rsidRDefault="00855D4D" w:rsidP="00855D4D">
      <w:pPr>
        <w:pStyle w:val="ListParagraph"/>
        <w:numPr>
          <w:ilvl w:val="0"/>
          <w:numId w:val="11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Discussion and voting on proposals received prior to</w:t>
      </w:r>
      <w:r w:rsidR="00233189">
        <w:rPr>
          <w:rFonts w:ascii="Arial" w:hAnsi="Arial"/>
          <w:lang w:val="en-US"/>
        </w:rPr>
        <w:t xml:space="preserve"> the</w:t>
      </w:r>
      <w:r w:rsidRPr="00AF2FC4">
        <w:rPr>
          <w:rFonts w:ascii="Arial" w:hAnsi="Arial"/>
          <w:lang w:val="en-US"/>
        </w:rPr>
        <w:t xml:space="preserve"> </w:t>
      </w:r>
      <w:r w:rsidR="002C6E01">
        <w:rPr>
          <w:rFonts w:ascii="Arial" w:hAnsi="Arial"/>
          <w:lang w:val="en-US"/>
        </w:rPr>
        <w:t>Annual Meeting</w:t>
      </w:r>
    </w:p>
    <w:p w14:paraId="12680ACC" w14:textId="77777777" w:rsidR="00855D4D" w:rsidRPr="00AF2FC4" w:rsidRDefault="00855D4D" w:rsidP="00855D4D">
      <w:pPr>
        <w:pStyle w:val="ListParagraph"/>
        <w:numPr>
          <w:ilvl w:val="0"/>
          <w:numId w:val="11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Any other business</w:t>
      </w:r>
    </w:p>
    <w:p w14:paraId="3C72DC7F" w14:textId="77777777" w:rsidR="00855D4D" w:rsidRPr="00AF2FC4" w:rsidRDefault="00855D4D" w:rsidP="00855D4D">
      <w:pPr>
        <w:ind w:left="360"/>
        <w:rPr>
          <w:rFonts w:ascii="Arial" w:hAnsi="Arial"/>
          <w:lang w:val="en-US"/>
        </w:rPr>
      </w:pPr>
    </w:p>
    <w:p w14:paraId="1D81CA4F" w14:textId="3DA5FAEA" w:rsidR="00900C70" w:rsidRPr="00855D4D" w:rsidRDefault="00855D4D" w:rsidP="00855D4D">
      <w:p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Proposal</w:t>
      </w:r>
      <w:r>
        <w:rPr>
          <w:rFonts w:ascii="Arial" w:hAnsi="Arial"/>
          <w:lang w:val="en-US"/>
        </w:rPr>
        <w:t>s</w:t>
      </w:r>
      <w:r w:rsidRPr="00AF2FC4">
        <w:rPr>
          <w:rFonts w:ascii="Arial" w:hAnsi="Arial"/>
          <w:lang w:val="en-US"/>
        </w:rPr>
        <w:t xml:space="preserve"> to point </w:t>
      </w:r>
      <w:proofErr w:type="spellStart"/>
      <w:r>
        <w:rPr>
          <w:rFonts w:ascii="Arial" w:hAnsi="Arial"/>
          <w:lang w:val="en-US"/>
        </w:rPr>
        <w:t>i</w:t>
      </w:r>
      <w:proofErr w:type="spellEnd"/>
      <w:r w:rsidRPr="00AF2FC4">
        <w:rPr>
          <w:rFonts w:ascii="Arial" w:hAnsi="Arial"/>
          <w:lang w:val="en-US"/>
        </w:rPr>
        <w:t xml:space="preserve">) must reach the </w:t>
      </w:r>
      <w:r w:rsidR="00D0663A">
        <w:rPr>
          <w:rFonts w:ascii="Arial" w:hAnsi="Arial"/>
          <w:lang w:val="en-US"/>
        </w:rPr>
        <w:t>Chairman of the</w:t>
      </w:r>
      <w:r w:rsidR="0018162C">
        <w:rPr>
          <w:rFonts w:ascii="Arial" w:hAnsi="Arial"/>
          <w:lang w:val="en-US"/>
        </w:rPr>
        <w:t xml:space="preserve"> Management</w:t>
      </w:r>
      <w:r w:rsidR="00D0663A">
        <w:rPr>
          <w:rFonts w:ascii="Arial" w:hAnsi="Arial"/>
          <w:lang w:val="en-US"/>
        </w:rPr>
        <w:t xml:space="preserve"> board</w:t>
      </w:r>
      <w:r w:rsidR="00D0663A" w:rsidRPr="00AF2FC4">
        <w:rPr>
          <w:rFonts w:ascii="Arial" w:hAnsi="Arial"/>
          <w:lang w:val="en-US"/>
        </w:rPr>
        <w:t xml:space="preserve"> </w:t>
      </w:r>
      <w:r w:rsidRPr="00AF2FC4">
        <w:rPr>
          <w:rFonts w:ascii="Arial" w:hAnsi="Arial"/>
          <w:lang w:val="en-US"/>
        </w:rPr>
        <w:t xml:space="preserve">in writing no later than </w:t>
      </w:r>
      <w:r w:rsidR="006D6709">
        <w:rPr>
          <w:rFonts w:ascii="Arial" w:hAnsi="Arial"/>
          <w:lang w:val="en-US"/>
        </w:rPr>
        <w:t>2 weeks</w:t>
      </w:r>
      <w:r w:rsidRPr="00AF2FC4">
        <w:rPr>
          <w:rFonts w:ascii="Arial" w:hAnsi="Arial"/>
          <w:lang w:val="en-US"/>
        </w:rPr>
        <w:t xml:space="preserve"> </w:t>
      </w:r>
      <w:r w:rsidR="00533B8A">
        <w:rPr>
          <w:rFonts w:ascii="Arial" w:hAnsi="Arial"/>
          <w:lang w:val="en-US"/>
        </w:rPr>
        <w:t>prior to</w:t>
      </w:r>
      <w:r w:rsidR="00533B8A" w:rsidRPr="00AF2FC4">
        <w:rPr>
          <w:rFonts w:ascii="Arial" w:hAnsi="Arial"/>
          <w:lang w:val="en-US"/>
        </w:rPr>
        <w:t xml:space="preserve"> </w:t>
      </w:r>
      <w:r w:rsidRPr="00AF2FC4">
        <w:rPr>
          <w:rFonts w:ascii="Arial" w:hAnsi="Arial"/>
          <w:lang w:val="en-US"/>
        </w:rPr>
        <w:t xml:space="preserve">the </w:t>
      </w:r>
      <w:r w:rsidR="002C6E01">
        <w:rPr>
          <w:rFonts w:ascii="Arial" w:hAnsi="Arial"/>
          <w:lang w:val="en-US"/>
        </w:rPr>
        <w:t>Annual Meeting</w:t>
      </w:r>
      <w:r w:rsidRPr="00AF2FC4">
        <w:rPr>
          <w:rFonts w:ascii="Arial" w:hAnsi="Arial"/>
          <w:lang w:val="en-US"/>
        </w:rPr>
        <w:t>.</w:t>
      </w:r>
      <w:r w:rsidR="00FA2196">
        <w:rPr>
          <w:rFonts w:ascii="Arial" w:hAnsi="Arial"/>
          <w:lang w:val="en-US"/>
        </w:rPr>
        <w:t xml:space="preserve"> The</w:t>
      </w:r>
      <w:r w:rsidR="00356B25">
        <w:rPr>
          <w:rFonts w:ascii="Arial" w:hAnsi="Arial"/>
          <w:lang w:val="en-US"/>
        </w:rPr>
        <w:t>se</w:t>
      </w:r>
      <w:r w:rsidR="00FA2196">
        <w:rPr>
          <w:rFonts w:ascii="Arial" w:hAnsi="Arial"/>
          <w:lang w:val="en-US"/>
        </w:rPr>
        <w:t xml:space="preserve"> wi</w:t>
      </w:r>
      <w:r w:rsidR="00356B25">
        <w:rPr>
          <w:rFonts w:ascii="Arial" w:hAnsi="Arial"/>
          <w:lang w:val="en-US"/>
        </w:rPr>
        <w:t>ll be communicated to all invited no later than 1 week prior to the annual meeting.</w:t>
      </w:r>
    </w:p>
    <w:p w14:paraId="173AE7D5" w14:textId="77777777" w:rsidR="00900C70" w:rsidRPr="00CB4BF6" w:rsidRDefault="00900C70" w:rsidP="00900C70">
      <w:pPr>
        <w:rPr>
          <w:rFonts w:ascii="Arial" w:hAnsi="Arial"/>
        </w:rPr>
      </w:pPr>
    </w:p>
    <w:p w14:paraId="49DC9385" w14:textId="26BE1646" w:rsidR="00900C70" w:rsidRPr="009829DC" w:rsidRDefault="009829DC" w:rsidP="00900C70">
      <w:p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Voting is by show of hands, but if one</w:t>
      </w:r>
      <w:r w:rsidR="00F915F4">
        <w:rPr>
          <w:rFonts w:ascii="Arial" w:hAnsi="Arial"/>
          <w:lang w:val="en-US"/>
        </w:rPr>
        <w:t xml:space="preserve"> or more</w:t>
      </w:r>
      <w:r w:rsidRPr="00AF2FC4">
        <w:rPr>
          <w:rFonts w:ascii="Arial" w:hAnsi="Arial"/>
          <w:lang w:val="en-US"/>
        </w:rPr>
        <w:t xml:space="preserve"> </w:t>
      </w:r>
      <w:r w:rsidR="00B62B26">
        <w:rPr>
          <w:rFonts w:ascii="Arial" w:hAnsi="Arial"/>
          <w:lang w:val="en-US"/>
        </w:rPr>
        <w:t>participant</w:t>
      </w:r>
      <w:r w:rsidR="00F915F4">
        <w:rPr>
          <w:rFonts w:ascii="Arial" w:hAnsi="Arial"/>
          <w:lang w:val="en-US"/>
        </w:rPr>
        <w:t>s</w:t>
      </w:r>
      <w:r w:rsidRPr="00AF2FC4">
        <w:rPr>
          <w:rFonts w:ascii="Arial" w:hAnsi="Arial"/>
          <w:lang w:val="en-US"/>
        </w:rPr>
        <w:t xml:space="preserve"> wishes to vote secretly, this form of voting is used instead.</w:t>
      </w:r>
      <w:r>
        <w:rPr>
          <w:rFonts w:ascii="Arial" w:hAnsi="Arial"/>
          <w:lang w:val="en-US"/>
        </w:rPr>
        <w:t xml:space="preserve"> The elected </w:t>
      </w:r>
      <w:r w:rsidR="00D559EF">
        <w:rPr>
          <w:rFonts w:ascii="Arial" w:hAnsi="Arial"/>
          <w:lang w:val="en-US"/>
        </w:rPr>
        <w:t>v</w:t>
      </w:r>
      <w:r>
        <w:rPr>
          <w:rFonts w:ascii="Arial" w:hAnsi="Arial"/>
          <w:lang w:val="en-US"/>
        </w:rPr>
        <w:t xml:space="preserve">ote counter is accountable for the voting procedure and documenting </w:t>
      </w:r>
      <w:r w:rsidR="00637F4C">
        <w:rPr>
          <w:rFonts w:ascii="Arial" w:hAnsi="Arial"/>
          <w:lang w:val="en-US"/>
        </w:rPr>
        <w:t>the results</w:t>
      </w:r>
      <w:r>
        <w:rPr>
          <w:rFonts w:ascii="Arial" w:hAnsi="Arial"/>
          <w:lang w:val="en-US"/>
        </w:rPr>
        <w:t>.</w:t>
      </w:r>
    </w:p>
    <w:p w14:paraId="2E14378C" w14:textId="77777777" w:rsidR="00900C70" w:rsidRPr="00CB4BF6" w:rsidRDefault="00900C70" w:rsidP="00900C70">
      <w:pPr>
        <w:rPr>
          <w:rFonts w:ascii="Arial" w:hAnsi="Arial"/>
        </w:rPr>
      </w:pPr>
    </w:p>
    <w:p w14:paraId="58A3D4B8" w14:textId="5905B6EA" w:rsidR="00900C70" w:rsidRDefault="4016E867" w:rsidP="00900C70">
      <w:pPr>
        <w:rPr>
          <w:rFonts w:ascii="Arial" w:hAnsi="Arial"/>
          <w:lang w:val="en-US"/>
        </w:rPr>
      </w:pPr>
      <w:r w:rsidRPr="0F22BAFC">
        <w:rPr>
          <w:rFonts w:ascii="Arial" w:hAnsi="Arial"/>
          <w:lang w:val="en-US"/>
        </w:rPr>
        <w:t xml:space="preserve">Voting rights are reserved for </w:t>
      </w:r>
      <w:r w:rsidR="4FEAAA67" w:rsidRPr="0F22BAFC">
        <w:rPr>
          <w:rFonts w:ascii="Arial" w:hAnsi="Arial"/>
          <w:lang w:val="en-US"/>
        </w:rPr>
        <w:t xml:space="preserve">paying </w:t>
      </w:r>
      <w:r w:rsidR="45CCC158" w:rsidRPr="0F22BAFC">
        <w:rPr>
          <w:rFonts w:ascii="Arial" w:hAnsi="Arial"/>
          <w:lang w:val="en-US"/>
        </w:rPr>
        <w:t>members</w:t>
      </w:r>
      <w:r w:rsidR="38D9581C" w:rsidRPr="0F22BAFC">
        <w:rPr>
          <w:rFonts w:ascii="Arial" w:hAnsi="Arial"/>
          <w:lang w:val="en-US"/>
        </w:rPr>
        <w:t xml:space="preserve"> only,</w:t>
      </w:r>
      <w:r w:rsidR="45CCC158" w:rsidRPr="0F22BAFC">
        <w:rPr>
          <w:rFonts w:ascii="Arial" w:hAnsi="Arial"/>
          <w:lang w:val="en-US"/>
        </w:rPr>
        <w:t xml:space="preserve"> who </w:t>
      </w:r>
      <w:r w:rsidR="41BF6BD5" w:rsidRPr="0F22BAFC">
        <w:rPr>
          <w:rFonts w:ascii="Arial" w:hAnsi="Arial"/>
          <w:lang w:val="en-US"/>
        </w:rPr>
        <w:t>are</w:t>
      </w:r>
      <w:r w:rsidR="3DED44B9" w:rsidRPr="0F22BAFC">
        <w:rPr>
          <w:rFonts w:ascii="Arial" w:hAnsi="Arial"/>
          <w:lang w:val="en-US"/>
        </w:rPr>
        <w:t xml:space="preserve"> </w:t>
      </w:r>
      <w:r w:rsidR="45CCC158" w:rsidRPr="0F22BAFC">
        <w:rPr>
          <w:rFonts w:ascii="Arial" w:hAnsi="Arial"/>
          <w:lang w:val="en-US"/>
        </w:rPr>
        <w:t xml:space="preserve">not in arrears with a quota and </w:t>
      </w:r>
      <w:r w:rsidR="0021CF5C" w:rsidRPr="0F22BAFC">
        <w:rPr>
          <w:rFonts w:ascii="Arial" w:hAnsi="Arial"/>
          <w:lang w:val="en-US"/>
        </w:rPr>
        <w:t>hold</w:t>
      </w:r>
      <w:r w:rsidR="3DED44B9" w:rsidRPr="0F22BAFC">
        <w:rPr>
          <w:rFonts w:ascii="Arial" w:hAnsi="Arial"/>
          <w:lang w:val="en-US"/>
        </w:rPr>
        <w:t xml:space="preserve"> </w:t>
      </w:r>
      <w:r w:rsidR="45CCC158" w:rsidRPr="0F22BAFC">
        <w:rPr>
          <w:rFonts w:ascii="Arial" w:hAnsi="Arial"/>
          <w:lang w:val="en-US"/>
        </w:rPr>
        <w:t xml:space="preserve">at least 3 months of membership prior to the </w:t>
      </w:r>
      <w:r w:rsidR="4BCF0AA7" w:rsidRPr="0F22BAFC">
        <w:rPr>
          <w:rFonts w:ascii="Arial" w:hAnsi="Arial"/>
          <w:lang w:val="en-US"/>
        </w:rPr>
        <w:t>Annual Meeting</w:t>
      </w:r>
      <w:r w:rsidR="45CCC158" w:rsidRPr="0F22BAFC">
        <w:rPr>
          <w:rFonts w:ascii="Arial" w:hAnsi="Arial"/>
          <w:lang w:val="en-US"/>
        </w:rPr>
        <w:t>.</w:t>
      </w:r>
    </w:p>
    <w:p w14:paraId="20246F09" w14:textId="77777777" w:rsidR="009829DC" w:rsidRPr="009829DC" w:rsidRDefault="009829DC" w:rsidP="00900C70">
      <w:pPr>
        <w:rPr>
          <w:rFonts w:ascii="Arial" w:hAnsi="Arial"/>
          <w:lang w:val="en-US"/>
        </w:rPr>
      </w:pPr>
    </w:p>
    <w:p w14:paraId="30C47E18" w14:textId="78DDAB4E" w:rsidR="00900C70" w:rsidRDefault="009829DC" w:rsidP="00900C70">
      <w:pPr>
        <w:rPr>
          <w:rFonts w:ascii="Arial" w:hAnsi="Arial"/>
          <w:lang w:val="en-US"/>
        </w:rPr>
      </w:pPr>
      <w:r w:rsidRPr="4927F02C">
        <w:rPr>
          <w:rFonts w:ascii="Arial" w:hAnsi="Arial"/>
          <w:lang w:val="en-US"/>
        </w:rPr>
        <w:t xml:space="preserve">Meeting minutes </w:t>
      </w:r>
      <w:r w:rsidR="0016153D" w:rsidRPr="4927F02C">
        <w:rPr>
          <w:rFonts w:ascii="Arial" w:hAnsi="Arial"/>
          <w:lang w:val="en-US"/>
        </w:rPr>
        <w:t>are</w:t>
      </w:r>
      <w:r w:rsidR="00B62B26" w:rsidRPr="4927F02C">
        <w:rPr>
          <w:rFonts w:ascii="Arial" w:hAnsi="Arial"/>
          <w:lang w:val="en-US"/>
        </w:rPr>
        <w:t xml:space="preserve"> prepared by the elected secretary and </w:t>
      </w:r>
      <w:r w:rsidRPr="4927F02C">
        <w:rPr>
          <w:rFonts w:ascii="Arial" w:hAnsi="Arial"/>
          <w:lang w:val="en-US"/>
        </w:rPr>
        <w:t xml:space="preserve">shall be </w:t>
      </w:r>
      <w:r w:rsidR="00B62B26" w:rsidRPr="4927F02C">
        <w:rPr>
          <w:rFonts w:ascii="Arial" w:hAnsi="Arial"/>
          <w:lang w:val="en-US"/>
        </w:rPr>
        <w:t>published</w:t>
      </w:r>
      <w:r w:rsidRPr="4927F02C">
        <w:rPr>
          <w:rFonts w:ascii="Arial" w:hAnsi="Arial"/>
          <w:lang w:val="en-US"/>
        </w:rPr>
        <w:t xml:space="preserve"> within </w:t>
      </w:r>
      <w:r w:rsidR="007416B4" w:rsidRPr="4927F02C">
        <w:rPr>
          <w:rFonts w:ascii="Arial" w:hAnsi="Arial"/>
          <w:lang w:val="en-US"/>
        </w:rPr>
        <w:t>2 weeks</w:t>
      </w:r>
      <w:r w:rsidRPr="4927F02C">
        <w:rPr>
          <w:rFonts w:ascii="Arial" w:hAnsi="Arial"/>
          <w:lang w:val="en-US"/>
        </w:rPr>
        <w:t xml:space="preserve"> </w:t>
      </w:r>
      <w:r w:rsidR="00B62B26" w:rsidRPr="4927F02C">
        <w:rPr>
          <w:rFonts w:ascii="Arial" w:hAnsi="Arial"/>
          <w:lang w:val="en-US"/>
        </w:rPr>
        <w:t>after</w:t>
      </w:r>
      <w:r w:rsidRPr="4927F02C">
        <w:rPr>
          <w:rFonts w:ascii="Arial" w:hAnsi="Arial"/>
          <w:lang w:val="en-US"/>
        </w:rPr>
        <w:t xml:space="preserve"> the </w:t>
      </w:r>
      <w:r w:rsidR="002C6E01" w:rsidRPr="4927F02C">
        <w:rPr>
          <w:rFonts w:ascii="Arial" w:hAnsi="Arial"/>
          <w:lang w:val="en-US"/>
        </w:rPr>
        <w:t>Annual Meeting</w:t>
      </w:r>
      <w:r w:rsidR="008164C3" w:rsidRPr="4927F02C">
        <w:rPr>
          <w:rFonts w:ascii="Arial" w:hAnsi="Arial"/>
          <w:lang w:val="en-US"/>
        </w:rPr>
        <w:t xml:space="preserve"> is held</w:t>
      </w:r>
      <w:r w:rsidRPr="4927F02C">
        <w:rPr>
          <w:rFonts w:ascii="Arial" w:hAnsi="Arial"/>
          <w:lang w:val="en-US"/>
        </w:rPr>
        <w:t>.</w:t>
      </w:r>
      <w:r w:rsidR="007416B4" w:rsidRPr="4927F02C">
        <w:rPr>
          <w:rFonts w:ascii="Arial" w:hAnsi="Arial"/>
          <w:lang w:val="en-US"/>
        </w:rPr>
        <w:t xml:space="preserve"> The minutes will contain</w:t>
      </w:r>
      <w:r w:rsidR="004B4FFC" w:rsidRPr="4927F02C">
        <w:rPr>
          <w:rFonts w:ascii="Arial" w:hAnsi="Arial"/>
          <w:lang w:val="en-US"/>
        </w:rPr>
        <w:t xml:space="preserve"> a copy of the </w:t>
      </w:r>
      <w:r w:rsidR="007F3179" w:rsidRPr="4927F02C">
        <w:rPr>
          <w:rFonts w:ascii="Arial" w:hAnsi="Arial"/>
          <w:lang w:val="en-US"/>
        </w:rPr>
        <w:t>f</w:t>
      </w:r>
      <w:r w:rsidR="004B4FFC" w:rsidRPr="4927F02C">
        <w:rPr>
          <w:rFonts w:ascii="Arial" w:hAnsi="Arial"/>
          <w:lang w:val="en-US"/>
        </w:rPr>
        <w:t>inancial report and budget.</w:t>
      </w:r>
    </w:p>
    <w:p w14:paraId="7D261FAE" w14:textId="77777777" w:rsidR="009829DC" w:rsidRPr="009829DC" w:rsidRDefault="009829DC" w:rsidP="00900C70">
      <w:pPr>
        <w:rPr>
          <w:rFonts w:ascii="Arial" w:hAnsi="Arial"/>
          <w:lang w:val="en-US"/>
        </w:rPr>
      </w:pPr>
    </w:p>
    <w:p w14:paraId="3A9A428F" w14:textId="77777777" w:rsidR="00900C70" w:rsidRPr="00CB4BF6" w:rsidRDefault="00900C70" w:rsidP="00900C70">
      <w:pPr>
        <w:rPr>
          <w:rFonts w:ascii="Arial" w:hAnsi="Arial"/>
        </w:rPr>
      </w:pPr>
      <w:r w:rsidRPr="4CD9C796">
        <w:rPr>
          <w:rFonts w:ascii="Arial" w:hAnsi="Arial"/>
        </w:rPr>
        <w:t>§ 6.1</w:t>
      </w:r>
    </w:p>
    <w:p w14:paraId="4AF8349A" w14:textId="2F5E22C4" w:rsidR="009829DC" w:rsidRPr="009829DC" w:rsidRDefault="009829DC" w:rsidP="4CD9C796">
      <w:pPr>
        <w:rPr>
          <w:rFonts w:ascii="Arial" w:hAnsi="Arial"/>
          <w:lang w:val="en-US"/>
        </w:rPr>
      </w:pPr>
      <w:r w:rsidRPr="4CD9C796">
        <w:rPr>
          <w:rFonts w:ascii="Arial" w:hAnsi="Arial"/>
          <w:lang w:val="en-US"/>
        </w:rPr>
        <w:t xml:space="preserve">An extraordinary </w:t>
      </w:r>
      <w:r w:rsidR="002C6E01">
        <w:rPr>
          <w:rFonts w:ascii="Arial" w:hAnsi="Arial"/>
          <w:lang w:val="en-US"/>
        </w:rPr>
        <w:t>Annual Meeting</w:t>
      </w:r>
      <w:r w:rsidRPr="4CD9C796">
        <w:rPr>
          <w:rFonts w:ascii="Arial" w:hAnsi="Arial"/>
          <w:lang w:val="en-US"/>
        </w:rPr>
        <w:t xml:space="preserve"> may be convened at the request of at least 2/3 of the members of the </w:t>
      </w:r>
      <w:r w:rsidR="00011901">
        <w:rPr>
          <w:rFonts w:ascii="Arial" w:hAnsi="Arial"/>
          <w:lang w:val="en-US"/>
        </w:rPr>
        <w:t>Management Board</w:t>
      </w:r>
      <w:r w:rsidR="00E46342" w:rsidRPr="00E46342">
        <w:rPr>
          <w:rFonts w:ascii="Arial" w:hAnsi="Arial"/>
          <w:color w:val="00B050"/>
          <w:lang w:val="en-US"/>
        </w:rPr>
        <w:t xml:space="preserve"> </w:t>
      </w:r>
      <w:r w:rsidRPr="4CD9C796">
        <w:rPr>
          <w:rFonts w:ascii="Arial" w:hAnsi="Arial"/>
          <w:lang w:val="en-US"/>
        </w:rPr>
        <w:t xml:space="preserve">or at least 1/3 of the members </w:t>
      </w:r>
      <w:r w:rsidR="00776D2C">
        <w:rPr>
          <w:rFonts w:ascii="Arial" w:hAnsi="Arial"/>
          <w:lang w:val="en-US"/>
        </w:rPr>
        <w:t xml:space="preserve">that are </w:t>
      </w:r>
      <w:r w:rsidRPr="4CD9C796">
        <w:rPr>
          <w:rFonts w:ascii="Arial" w:hAnsi="Arial"/>
          <w:lang w:val="en-US"/>
        </w:rPr>
        <w:t>allowed to vote</w:t>
      </w:r>
      <w:r w:rsidR="00776D2C">
        <w:rPr>
          <w:rFonts w:ascii="Arial" w:hAnsi="Arial"/>
          <w:lang w:val="en-US"/>
        </w:rPr>
        <w:t xml:space="preserve"> at the time of the </w:t>
      </w:r>
      <w:r w:rsidR="002C6E01">
        <w:rPr>
          <w:rFonts w:ascii="Arial" w:hAnsi="Arial"/>
          <w:lang w:val="en-US"/>
        </w:rPr>
        <w:lastRenderedPageBreak/>
        <w:t>Annual Meeting</w:t>
      </w:r>
      <w:r w:rsidRPr="4CD9C796">
        <w:rPr>
          <w:rFonts w:ascii="Arial" w:hAnsi="Arial"/>
          <w:lang w:val="en-US"/>
        </w:rPr>
        <w:t xml:space="preserve">. To make it a legal notice, a statement in writing with an agenda must be sent to the </w:t>
      </w:r>
      <w:r w:rsidR="00D559EF">
        <w:rPr>
          <w:rFonts w:ascii="Arial" w:hAnsi="Arial"/>
          <w:lang w:val="en-US"/>
        </w:rPr>
        <w:t>c</w:t>
      </w:r>
      <w:r w:rsidRPr="4CD9C796">
        <w:rPr>
          <w:rFonts w:ascii="Arial" w:hAnsi="Arial"/>
          <w:lang w:val="en-US"/>
        </w:rPr>
        <w:t xml:space="preserve">hairman of the </w:t>
      </w:r>
      <w:r w:rsidR="00011901">
        <w:rPr>
          <w:rFonts w:ascii="Arial" w:hAnsi="Arial"/>
          <w:lang w:val="en-US"/>
        </w:rPr>
        <w:t>Management Board</w:t>
      </w:r>
      <w:r w:rsidRPr="4CD9C796">
        <w:rPr>
          <w:rFonts w:ascii="Arial" w:hAnsi="Arial"/>
          <w:lang w:val="en-US"/>
        </w:rPr>
        <w:t xml:space="preserve">. Other </w:t>
      </w:r>
      <w:r w:rsidRPr="00392C88">
        <w:rPr>
          <w:rFonts w:ascii="Arial" w:hAnsi="Arial"/>
          <w:lang w:val="en-US"/>
        </w:rPr>
        <w:t xml:space="preserve">notices </w:t>
      </w:r>
      <w:r w:rsidR="00750F2A" w:rsidRPr="00392C88">
        <w:rPr>
          <w:rFonts w:ascii="Arial" w:hAnsi="Arial"/>
          <w:lang w:val="en-US"/>
        </w:rPr>
        <w:t xml:space="preserve">shall </w:t>
      </w:r>
      <w:r w:rsidRPr="00392C88">
        <w:rPr>
          <w:rFonts w:ascii="Arial" w:hAnsi="Arial"/>
          <w:lang w:val="en-US"/>
        </w:rPr>
        <w:t xml:space="preserve">follow the </w:t>
      </w:r>
      <w:r w:rsidRPr="4CD9C796">
        <w:rPr>
          <w:rFonts w:ascii="Arial" w:hAnsi="Arial"/>
          <w:lang w:val="en-US"/>
        </w:rPr>
        <w:t xml:space="preserve">rules of an ordinary </w:t>
      </w:r>
      <w:r w:rsidR="002C6E01">
        <w:rPr>
          <w:rFonts w:ascii="Arial" w:hAnsi="Arial"/>
          <w:lang w:val="en-US"/>
        </w:rPr>
        <w:t>Annual Meeting</w:t>
      </w:r>
      <w:r w:rsidRPr="4CD9C796">
        <w:rPr>
          <w:rFonts w:ascii="Arial" w:hAnsi="Arial"/>
          <w:lang w:val="en-US"/>
        </w:rPr>
        <w:t>.</w:t>
      </w:r>
    </w:p>
    <w:p w14:paraId="372639AB" w14:textId="1AB83939" w:rsidR="009829DC" w:rsidRPr="00CB4BF6" w:rsidRDefault="009829DC" w:rsidP="00900C70">
      <w:pPr>
        <w:rPr>
          <w:rFonts w:ascii="Arial" w:hAnsi="Arial"/>
        </w:rPr>
      </w:pPr>
    </w:p>
    <w:p w14:paraId="507F357A" w14:textId="77777777" w:rsidR="00900C70" w:rsidRPr="009829DC" w:rsidRDefault="00900C70" w:rsidP="00900C70">
      <w:pPr>
        <w:rPr>
          <w:rFonts w:ascii="Arial" w:hAnsi="Arial"/>
          <w:lang w:val="en-US"/>
        </w:rPr>
      </w:pPr>
      <w:r w:rsidRPr="4CD9C796">
        <w:rPr>
          <w:rFonts w:ascii="Arial" w:hAnsi="Arial"/>
          <w:lang w:val="en-US"/>
        </w:rPr>
        <w:t>§ 7</w:t>
      </w:r>
    </w:p>
    <w:p w14:paraId="3B3379CA" w14:textId="49687C90" w:rsidR="009829DC" w:rsidRPr="009829DC" w:rsidRDefault="009829DC" w:rsidP="00900C70">
      <w:pPr>
        <w:rPr>
          <w:rFonts w:ascii="Arial" w:hAnsi="Arial"/>
          <w:lang w:val="en-US"/>
        </w:rPr>
      </w:pPr>
      <w:r w:rsidRPr="4CD9C796">
        <w:rPr>
          <w:rFonts w:ascii="Arial" w:hAnsi="Arial"/>
          <w:lang w:val="en-US"/>
        </w:rPr>
        <w:t xml:space="preserve">Amendments to the </w:t>
      </w:r>
      <w:r w:rsidRPr="00392C88">
        <w:rPr>
          <w:rFonts w:ascii="Arial" w:hAnsi="Arial"/>
          <w:lang w:val="en-US"/>
        </w:rPr>
        <w:t xml:space="preserve">bylaws of </w:t>
      </w:r>
      <w:r w:rsidR="00E46342" w:rsidRPr="00392C88">
        <w:rPr>
          <w:rFonts w:ascii="Arial" w:hAnsi="Arial"/>
          <w:lang w:val="en-US"/>
        </w:rPr>
        <w:t xml:space="preserve">the </w:t>
      </w:r>
      <w:r w:rsidRPr="00392C88">
        <w:rPr>
          <w:rFonts w:ascii="Arial" w:hAnsi="Arial"/>
          <w:lang w:val="en-US"/>
        </w:rPr>
        <w:t xml:space="preserve">association </w:t>
      </w:r>
      <w:r w:rsidRPr="4CD9C796">
        <w:rPr>
          <w:rFonts w:ascii="Arial" w:hAnsi="Arial"/>
          <w:lang w:val="en-US"/>
        </w:rPr>
        <w:t xml:space="preserve">can only be made at the </w:t>
      </w:r>
      <w:r w:rsidR="002C6E01">
        <w:rPr>
          <w:rFonts w:ascii="Arial" w:hAnsi="Arial"/>
          <w:lang w:val="en-US"/>
        </w:rPr>
        <w:t>Annual Meeting</w:t>
      </w:r>
      <w:r w:rsidRPr="4CD9C796">
        <w:rPr>
          <w:rFonts w:ascii="Arial" w:hAnsi="Arial"/>
          <w:lang w:val="en-US"/>
        </w:rPr>
        <w:t xml:space="preserve"> and adopted by a two-thirds majority of the participants</w:t>
      </w:r>
      <w:r w:rsidR="00C46FCF">
        <w:rPr>
          <w:rFonts w:ascii="Arial" w:hAnsi="Arial"/>
          <w:lang w:val="en-US"/>
        </w:rPr>
        <w:t xml:space="preserve"> allowed to vote</w:t>
      </w:r>
      <w:r w:rsidRPr="4CD9C796">
        <w:rPr>
          <w:rFonts w:ascii="Arial" w:hAnsi="Arial"/>
          <w:lang w:val="en-US"/>
        </w:rPr>
        <w:t>.</w:t>
      </w:r>
    </w:p>
    <w:p w14:paraId="40D40683" w14:textId="77777777" w:rsidR="00900C70" w:rsidRPr="00CB4BF6" w:rsidRDefault="00900C70" w:rsidP="004E471A">
      <w:pPr>
        <w:rPr>
          <w:rFonts w:ascii="Arial" w:hAnsi="Arial"/>
        </w:rPr>
      </w:pPr>
    </w:p>
    <w:p w14:paraId="210A980C" w14:textId="77777777" w:rsidR="004E471A" w:rsidRPr="009829DC" w:rsidRDefault="004E471A" w:rsidP="004E471A">
      <w:pPr>
        <w:rPr>
          <w:rFonts w:ascii="Arial" w:hAnsi="Arial"/>
          <w:lang w:val="en-US"/>
        </w:rPr>
      </w:pPr>
      <w:r w:rsidRPr="4CD9C796">
        <w:rPr>
          <w:rFonts w:ascii="Arial" w:hAnsi="Arial"/>
          <w:lang w:val="en-US"/>
        </w:rPr>
        <w:t xml:space="preserve">§ </w:t>
      </w:r>
      <w:r w:rsidR="00900C70" w:rsidRPr="4CD9C796">
        <w:rPr>
          <w:rFonts w:ascii="Arial" w:hAnsi="Arial"/>
          <w:lang w:val="en-US"/>
        </w:rPr>
        <w:t>8</w:t>
      </w:r>
    </w:p>
    <w:p w14:paraId="2E77D0A3" w14:textId="04336D2A" w:rsidR="009829DC" w:rsidRPr="009829DC" w:rsidRDefault="00B62B26" w:rsidP="004E471A">
      <w:pPr>
        <w:rPr>
          <w:rFonts w:ascii="Arial" w:hAnsi="Arial"/>
          <w:lang w:val="en-US"/>
        </w:rPr>
      </w:pPr>
      <w:r w:rsidRPr="4927F02C">
        <w:rPr>
          <w:rFonts w:ascii="Arial" w:hAnsi="Arial"/>
          <w:lang w:val="en-US"/>
        </w:rPr>
        <w:t>All interested parties are admitted a</w:t>
      </w:r>
      <w:r w:rsidR="009829DC" w:rsidRPr="4927F02C">
        <w:rPr>
          <w:rFonts w:ascii="Arial" w:hAnsi="Arial"/>
          <w:lang w:val="en-US"/>
        </w:rPr>
        <w:t xml:space="preserve">s members of the association. It is possible to subscribe for an </w:t>
      </w:r>
      <w:r w:rsidR="00DF5CD4" w:rsidRPr="4927F02C">
        <w:rPr>
          <w:rFonts w:ascii="Arial" w:hAnsi="Arial"/>
          <w:lang w:val="en-US"/>
        </w:rPr>
        <w:t xml:space="preserve">Individual </w:t>
      </w:r>
      <w:r w:rsidR="009829DC" w:rsidRPr="4927F02C">
        <w:rPr>
          <w:rFonts w:ascii="Arial" w:hAnsi="Arial"/>
          <w:lang w:val="en-US"/>
        </w:rPr>
        <w:t>membership</w:t>
      </w:r>
      <w:r w:rsidR="00112DE1" w:rsidRPr="4927F02C">
        <w:rPr>
          <w:rFonts w:ascii="Arial" w:hAnsi="Arial"/>
          <w:lang w:val="en-US"/>
        </w:rPr>
        <w:t>,</w:t>
      </w:r>
      <w:r w:rsidR="009829DC" w:rsidRPr="4927F02C">
        <w:rPr>
          <w:rFonts w:ascii="Arial" w:hAnsi="Arial"/>
          <w:lang w:val="en-US"/>
        </w:rPr>
        <w:t xml:space="preserve"> a </w:t>
      </w:r>
      <w:r w:rsidR="20AFF578" w:rsidRPr="4927F02C">
        <w:rPr>
          <w:rFonts w:ascii="Arial" w:hAnsi="Arial"/>
          <w:lang w:val="en-US"/>
        </w:rPr>
        <w:t>corporate</w:t>
      </w:r>
      <w:r w:rsidR="00112DE1" w:rsidRPr="4927F02C">
        <w:rPr>
          <w:rFonts w:ascii="Arial" w:hAnsi="Arial"/>
          <w:lang w:val="en-US"/>
        </w:rPr>
        <w:t xml:space="preserve"> </w:t>
      </w:r>
      <w:r w:rsidR="00030160" w:rsidRPr="4927F02C">
        <w:rPr>
          <w:rFonts w:ascii="Arial" w:hAnsi="Arial"/>
          <w:lang w:val="en-US"/>
        </w:rPr>
        <w:t>membership,</w:t>
      </w:r>
      <w:r w:rsidR="00112DE1" w:rsidRPr="4927F02C">
        <w:rPr>
          <w:rFonts w:ascii="Arial" w:hAnsi="Arial"/>
          <w:lang w:val="en-US"/>
        </w:rPr>
        <w:t xml:space="preserve"> </w:t>
      </w:r>
      <w:r w:rsidR="00FE6C0F" w:rsidRPr="4927F02C">
        <w:rPr>
          <w:rFonts w:ascii="Arial" w:hAnsi="Arial"/>
          <w:lang w:val="en-US"/>
        </w:rPr>
        <w:t>or</w:t>
      </w:r>
      <w:r w:rsidR="00112DE1" w:rsidRPr="4927F02C">
        <w:rPr>
          <w:rFonts w:ascii="Arial" w:hAnsi="Arial"/>
          <w:lang w:val="en-US"/>
        </w:rPr>
        <w:t xml:space="preserve"> a </w:t>
      </w:r>
      <w:r w:rsidR="4E7DF19A" w:rsidRPr="4927F02C">
        <w:rPr>
          <w:rFonts w:ascii="Arial" w:hAnsi="Arial"/>
          <w:lang w:val="en-US"/>
        </w:rPr>
        <w:t>student</w:t>
      </w:r>
      <w:r w:rsidR="00112DE1" w:rsidRPr="4927F02C">
        <w:rPr>
          <w:rFonts w:ascii="Arial" w:hAnsi="Arial"/>
          <w:lang w:val="en-US"/>
        </w:rPr>
        <w:t xml:space="preserve"> membership</w:t>
      </w:r>
      <w:r w:rsidR="009829DC" w:rsidRPr="4927F02C">
        <w:rPr>
          <w:rFonts w:ascii="Arial" w:hAnsi="Arial"/>
          <w:lang w:val="en-US"/>
        </w:rPr>
        <w:t xml:space="preserve">. Quota rates shall be fixed at the </w:t>
      </w:r>
      <w:r w:rsidR="002C6E01" w:rsidRPr="4927F02C">
        <w:rPr>
          <w:rFonts w:ascii="Arial" w:hAnsi="Arial"/>
          <w:lang w:val="en-US"/>
        </w:rPr>
        <w:t>Annual Meeting</w:t>
      </w:r>
      <w:r w:rsidR="009829DC" w:rsidRPr="4927F02C">
        <w:rPr>
          <w:rFonts w:ascii="Arial" w:hAnsi="Arial"/>
          <w:lang w:val="en-US"/>
        </w:rPr>
        <w:t xml:space="preserve">. </w:t>
      </w:r>
      <w:r w:rsidR="00972968" w:rsidRPr="4927F02C">
        <w:rPr>
          <w:rFonts w:ascii="Arial" w:hAnsi="Arial"/>
          <w:lang w:val="en-US"/>
        </w:rPr>
        <w:t>Members</w:t>
      </w:r>
      <w:r w:rsidR="009F4D5E" w:rsidRPr="4927F02C">
        <w:rPr>
          <w:rFonts w:ascii="Arial" w:hAnsi="Arial"/>
          <w:lang w:val="en-US"/>
        </w:rPr>
        <w:t xml:space="preserve"> with q</w:t>
      </w:r>
      <w:r w:rsidR="009829DC" w:rsidRPr="4927F02C">
        <w:rPr>
          <w:rFonts w:ascii="Arial" w:hAnsi="Arial"/>
          <w:lang w:val="en-US"/>
        </w:rPr>
        <w:t>uota arrears</w:t>
      </w:r>
      <w:r w:rsidR="009A21F0" w:rsidRPr="4927F02C">
        <w:rPr>
          <w:rFonts w:ascii="Arial" w:hAnsi="Arial"/>
          <w:lang w:val="en-US"/>
        </w:rPr>
        <w:t xml:space="preserve"> </w:t>
      </w:r>
      <w:r w:rsidR="008E3EE2" w:rsidRPr="4927F02C">
        <w:rPr>
          <w:rFonts w:ascii="Arial" w:hAnsi="Arial"/>
          <w:lang w:val="en-US"/>
        </w:rPr>
        <w:t>more than</w:t>
      </w:r>
      <w:r w:rsidR="009A21F0" w:rsidRPr="4927F02C">
        <w:rPr>
          <w:rFonts w:ascii="Arial" w:hAnsi="Arial"/>
          <w:lang w:val="en-US"/>
        </w:rPr>
        <w:t xml:space="preserve"> </w:t>
      </w:r>
      <w:r w:rsidR="00141EBA" w:rsidRPr="4927F02C">
        <w:rPr>
          <w:rFonts w:ascii="Arial" w:hAnsi="Arial"/>
          <w:lang w:val="en-US"/>
        </w:rPr>
        <w:t>2</w:t>
      </w:r>
      <w:r w:rsidR="005E4E97" w:rsidRPr="4927F02C">
        <w:rPr>
          <w:rFonts w:ascii="Arial" w:hAnsi="Arial"/>
          <w:lang w:val="en-US"/>
        </w:rPr>
        <w:t xml:space="preserve"> month</w:t>
      </w:r>
      <w:r w:rsidR="00141EBA" w:rsidRPr="4927F02C">
        <w:rPr>
          <w:rFonts w:ascii="Arial" w:hAnsi="Arial"/>
          <w:lang w:val="en-US"/>
        </w:rPr>
        <w:t>s delay</w:t>
      </w:r>
      <w:r w:rsidR="005E4E97" w:rsidRPr="4927F02C">
        <w:rPr>
          <w:rFonts w:ascii="Arial" w:hAnsi="Arial"/>
          <w:lang w:val="en-US"/>
        </w:rPr>
        <w:t xml:space="preserve"> </w:t>
      </w:r>
      <w:r w:rsidR="00AD0A48" w:rsidRPr="4927F02C">
        <w:rPr>
          <w:rFonts w:ascii="Arial" w:hAnsi="Arial"/>
          <w:lang w:val="en-US"/>
        </w:rPr>
        <w:t>will</w:t>
      </w:r>
      <w:r w:rsidR="009829DC" w:rsidRPr="4927F02C">
        <w:rPr>
          <w:rFonts w:ascii="Arial" w:hAnsi="Arial"/>
          <w:lang w:val="en-US"/>
        </w:rPr>
        <w:t xml:space="preserve"> automatic</w:t>
      </w:r>
      <w:r w:rsidR="00AD0A48" w:rsidRPr="4927F02C">
        <w:rPr>
          <w:rFonts w:ascii="Arial" w:hAnsi="Arial"/>
          <w:lang w:val="en-US"/>
        </w:rPr>
        <w:t>ally have their</w:t>
      </w:r>
      <w:r w:rsidR="009829DC" w:rsidRPr="4927F02C">
        <w:rPr>
          <w:rFonts w:ascii="Arial" w:hAnsi="Arial"/>
          <w:lang w:val="en-US"/>
        </w:rPr>
        <w:t xml:space="preserve"> membership</w:t>
      </w:r>
      <w:r w:rsidR="00AD0A48" w:rsidRPr="4927F02C">
        <w:rPr>
          <w:rFonts w:ascii="Arial" w:hAnsi="Arial"/>
          <w:lang w:val="en-US"/>
        </w:rPr>
        <w:t xml:space="preserve"> cancelled</w:t>
      </w:r>
      <w:r w:rsidR="009829DC" w:rsidRPr="4927F02C">
        <w:rPr>
          <w:rFonts w:ascii="Arial" w:hAnsi="Arial"/>
          <w:lang w:val="en-US"/>
        </w:rPr>
        <w:t>.</w:t>
      </w:r>
    </w:p>
    <w:p w14:paraId="458BD39B" w14:textId="77777777" w:rsidR="009829DC" w:rsidRPr="00392C88" w:rsidRDefault="009829DC" w:rsidP="004E471A">
      <w:pPr>
        <w:rPr>
          <w:rFonts w:ascii="Arial" w:hAnsi="Arial"/>
          <w:lang w:val="en-US"/>
        </w:rPr>
      </w:pPr>
    </w:p>
    <w:p w14:paraId="54AF608C" w14:textId="4E890B90" w:rsidR="00011901" w:rsidRPr="00392C88" w:rsidRDefault="000D0CC5" w:rsidP="004E471A">
      <w:pPr>
        <w:rPr>
          <w:rFonts w:ascii="Arial" w:hAnsi="Arial"/>
          <w:lang w:val="en-US"/>
        </w:rPr>
      </w:pPr>
      <w:r w:rsidRPr="00392C88">
        <w:rPr>
          <w:rFonts w:ascii="Arial" w:hAnsi="Arial"/>
          <w:lang w:val="en-US"/>
        </w:rPr>
        <w:t xml:space="preserve">§ </w:t>
      </w:r>
      <w:r w:rsidR="00E46342" w:rsidRPr="00392C88">
        <w:rPr>
          <w:rFonts w:ascii="Arial" w:hAnsi="Arial"/>
          <w:lang w:val="en-US"/>
        </w:rPr>
        <w:t>8.</w:t>
      </w:r>
      <w:r w:rsidR="007D1C15">
        <w:rPr>
          <w:rFonts w:ascii="Arial" w:hAnsi="Arial"/>
          <w:lang w:val="en-US"/>
        </w:rPr>
        <w:t>1</w:t>
      </w:r>
      <w:r w:rsidR="00E46342" w:rsidRPr="00392C88">
        <w:rPr>
          <w:rFonts w:ascii="Arial" w:hAnsi="Arial"/>
          <w:lang w:val="en-US"/>
        </w:rPr>
        <w:t xml:space="preserve"> </w:t>
      </w:r>
    </w:p>
    <w:p w14:paraId="2041CBB6" w14:textId="62079C28" w:rsidR="009829DC" w:rsidRDefault="00246144" w:rsidP="004E471A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Student </w:t>
      </w:r>
      <w:r w:rsidR="009829DC" w:rsidRPr="00392C88">
        <w:rPr>
          <w:rFonts w:ascii="Arial" w:hAnsi="Arial"/>
          <w:lang w:val="en-US"/>
        </w:rPr>
        <w:t xml:space="preserve">membership is free of charge. </w:t>
      </w:r>
      <w:r w:rsidR="00763C49">
        <w:rPr>
          <w:rFonts w:ascii="Arial" w:hAnsi="Arial"/>
          <w:lang w:val="en-US"/>
        </w:rPr>
        <w:t>S</w:t>
      </w:r>
      <w:r w:rsidR="009829DC" w:rsidRPr="00392C88">
        <w:rPr>
          <w:rFonts w:ascii="Arial" w:hAnsi="Arial"/>
          <w:lang w:val="en-US"/>
        </w:rPr>
        <w:t xml:space="preserve">tudents </w:t>
      </w:r>
      <w:r w:rsidR="00763C49">
        <w:rPr>
          <w:rFonts w:ascii="Arial" w:hAnsi="Arial"/>
          <w:lang w:val="en-US"/>
        </w:rPr>
        <w:t>must be able to</w:t>
      </w:r>
      <w:r w:rsidR="009829DC" w:rsidRPr="00392C88">
        <w:rPr>
          <w:rFonts w:ascii="Arial" w:hAnsi="Arial"/>
          <w:lang w:val="en-US"/>
        </w:rPr>
        <w:t xml:space="preserve"> document being an active student. </w:t>
      </w:r>
      <w:r>
        <w:rPr>
          <w:rFonts w:ascii="Arial" w:hAnsi="Arial"/>
          <w:lang w:val="en-US"/>
        </w:rPr>
        <w:t xml:space="preserve">Student </w:t>
      </w:r>
      <w:r w:rsidR="009829DC" w:rsidRPr="00392C88">
        <w:rPr>
          <w:rFonts w:ascii="Arial" w:hAnsi="Arial"/>
          <w:lang w:val="en-US"/>
        </w:rPr>
        <w:t>members</w:t>
      </w:r>
      <w:r w:rsidR="0066410A">
        <w:rPr>
          <w:rFonts w:ascii="Arial" w:hAnsi="Arial"/>
          <w:lang w:val="en-US"/>
        </w:rPr>
        <w:t xml:space="preserve"> may attend the Annual Meeting but</w:t>
      </w:r>
      <w:r w:rsidR="009829DC" w:rsidRPr="00392C88">
        <w:rPr>
          <w:rFonts w:ascii="Arial" w:hAnsi="Arial"/>
          <w:lang w:val="en-US"/>
        </w:rPr>
        <w:t xml:space="preserve"> do not have the right to vote at the </w:t>
      </w:r>
      <w:r w:rsidR="002C6E01">
        <w:rPr>
          <w:rFonts w:ascii="Arial" w:hAnsi="Arial"/>
          <w:lang w:val="en-US"/>
        </w:rPr>
        <w:t>Annual Meeting</w:t>
      </w:r>
      <w:r w:rsidR="009829DC" w:rsidRPr="4CD9C796">
        <w:rPr>
          <w:rFonts w:ascii="Arial" w:hAnsi="Arial"/>
          <w:lang w:val="en-US"/>
        </w:rPr>
        <w:t>.</w:t>
      </w:r>
    </w:p>
    <w:p w14:paraId="24156BDE" w14:textId="77777777" w:rsidR="00E12324" w:rsidRDefault="00E12324" w:rsidP="004E471A">
      <w:pPr>
        <w:rPr>
          <w:rFonts w:ascii="Arial" w:hAnsi="Arial"/>
          <w:lang w:val="en-US"/>
        </w:rPr>
      </w:pPr>
    </w:p>
    <w:p w14:paraId="7B79DBD2" w14:textId="70DBDFD7" w:rsidR="00E12324" w:rsidRDefault="00E12324" w:rsidP="004E471A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§</w:t>
      </w:r>
      <w:r w:rsidR="002277EF">
        <w:rPr>
          <w:rFonts w:ascii="Arial" w:hAnsi="Arial"/>
          <w:lang w:val="en-US"/>
        </w:rPr>
        <w:t xml:space="preserve"> 8.</w:t>
      </w:r>
      <w:r w:rsidR="0036132F">
        <w:rPr>
          <w:rFonts w:ascii="Arial" w:hAnsi="Arial"/>
          <w:lang w:val="en-US"/>
        </w:rPr>
        <w:t>2</w:t>
      </w:r>
      <w:r w:rsidR="002277EF">
        <w:rPr>
          <w:rFonts w:ascii="Arial" w:hAnsi="Arial"/>
          <w:lang w:val="en-US"/>
        </w:rPr>
        <w:t xml:space="preserve"> </w:t>
      </w:r>
    </w:p>
    <w:p w14:paraId="48864177" w14:textId="44A232C3" w:rsidR="002277EF" w:rsidRPr="009829DC" w:rsidRDefault="002C6E01" w:rsidP="004E471A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 c</w:t>
      </w:r>
      <w:r w:rsidR="002277EF">
        <w:rPr>
          <w:rFonts w:ascii="Arial" w:hAnsi="Arial"/>
          <w:lang w:val="en-US"/>
        </w:rPr>
        <w:t xml:space="preserve">orporate membership </w:t>
      </w:r>
      <w:r>
        <w:rPr>
          <w:rFonts w:ascii="Arial" w:hAnsi="Arial"/>
          <w:lang w:val="en-US"/>
        </w:rPr>
        <w:t>does not grant voting rights to the company registered as payer for the membership. That right is only granted to the individuals registered as members under the corporate membership.</w:t>
      </w:r>
    </w:p>
    <w:p w14:paraId="32DED028" w14:textId="77777777" w:rsidR="009829DC" w:rsidRPr="009829DC" w:rsidRDefault="006971C0" w:rsidP="006971C0">
      <w:pPr>
        <w:rPr>
          <w:rFonts w:ascii="Arial" w:hAnsi="Arial"/>
          <w:i/>
          <w:lang w:val="en-US"/>
        </w:rPr>
      </w:pPr>
      <w:r w:rsidRPr="009829DC">
        <w:rPr>
          <w:rFonts w:ascii="Arial" w:hAnsi="Arial"/>
          <w:i/>
          <w:lang w:val="en-US"/>
        </w:rPr>
        <w:t xml:space="preserve"> </w:t>
      </w:r>
    </w:p>
    <w:p w14:paraId="28E44F45" w14:textId="6D08C011" w:rsidR="004E471A" w:rsidRPr="00035B60" w:rsidRDefault="004E471A" w:rsidP="004E471A">
      <w:pPr>
        <w:rPr>
          <w:rFonts w:ascii="Arial" w:hAnsi="Arial"/>
          <w:lang w:val="en-US"/>
        </w:rPr>
      </w:pPr>
      <w:r w:rsidRPr="00035B60">
        <w:rPr>
          <w:rFonts w:ascii="Arial" w:hAnsi="Arial"/>
          <w:lang w:val="en-US"/>
        </w:rPr>
        <w:t>§</w:t>
      </w:r>
      <w:r w:rsidR="005B6281">
        <w:rPr>
          <w:rFonts w:ascii="Arial" w:hAnsi="Arial"/>
          <w:lang w:val="en-US"/>
        </w:rPr>
        <w:t xml:space="preserve"> </w:t>
      </w:r>
      <w:r w:rsidR="00900C70" w:rsidRPr="00035B60">
        <w:rPr>
          <w:rFonts w:ascii="Arial" w:hAnsi="Arial"/>
          <w:lang w:val="en-US"/>
        </w:rPr>
        <w:t>9</w:t>
      </w:r>
    </w:p>
    <w:p w14:paraId="59C1E182" w14:textId="407912D1" w:rsidR="00035B60" w:rsidRDefault="7E7CD238" w:rsidP="004E471A">
      <w:pPr>
        <w:rPr>
          <w:rFonts w:ascii="Arial" w:hAnsi="Arial"/>
          <w:lang w:val="en-US"/>
        </w:rPr>
      </w:pPr>
      <w:r w:rsidRPr="0F22BAFC">
        <w:rPr>
          <w:rFonts w:ascii="Arial" w:hAnsi="Arial"/>
          <w:lang w:val="en-US"/>
        </w:rPr>
        <w:t>Management Board members and alternates are elected at the Annual Meeting.</w:t>
      </w:r>
      <w:r w:rsidR="405B56F9" w:rsidRPr="0F22BAFC">
        <w:rPr>
          <w:rFonts w:ascii="Arial" w:hAnsi="Arial"/>
          <w:lang w:val="en-US"/>
        </w:rPr>
        <w:t xml:space="preserve"> All members of the </w:t>
      </w:r>
      <w:r w:rsidR="7DE852F0" w:rsidRPr="0F22BAFC">
        <w:rPr>
          <w:rFonts w:ascii="Arial" w:hAnsi="Arial"/>
          <w:lang w:val="en-US"/>
        </w:rPr>
        <w:t>association</w:t>
      </w:r>
      <w:r w:rsidR="2650BB26" w:rsidRPr="0F22BAFC">
        <w:rPr>
          <w:rFonts w:ascii="Arial" w:hAnsi="Arial"/>
          <w:lang w:val="en-US"/>
        </w:rPr>
        <w:t xml:space="preserve"> that are also eligible to vote at the time of the Annual Meeting</w:t>
      </w:r>
      <w:r w:rsidR="405B56F9" w:rsidRPr="0F22BAFC">
        <w:rPr>
          <w:rFonts w:ascii="Arial" w:hAnsi="Arial"/>
          <w:lang w:val="en-US"/>
        </w:rPr>
        <w:t xml:space="preserve"> can</w:t>
      </w:r>
      <w:r w:rsidR="67D5FDBA" w:rsidRPr="0F22BAFC">
        <w:rPr>
          <w:rFonts w:ascii="Arial" w:hAnsi="Arial"/>
          <w:lang w:val="en-US"/>
        </w:rPr>
        <w:t xml:space="preserve"> become a candidate.</w:t>
      </w:r>
      <w:r w:rsidR="405B56F9" w:rsidRPr="0F22BAFC">
        <w:rPr>
          <w:rFonts w:ascii="Arial" w:hAnsi="Arial"/>
          <w:lang w:val="en-US"/>
        </w:rPr>
        <w:t xml:space="preserve"> </w:t>
      </w:r>
      <w:r w:rsidR="70688F65" w:rsidRPr="0F22BAFC">
        <w:rPr>
          <w:rFonts w:ascii="Arial" w:hAnsi="Arial"/>
          <w:lang w:val="en-US"/>
        </w:rPr>
        <w:t xml:space="preserve"> </w:t>
      </w:r>
      <w:r w:rsidR="5DDBEA04" w:rsidRPr="0F22BAFC">
        <w:rPr>
          <w:rFonts w:ascii="Arial" w:hAnsi="Arial"/>
          <w:lang w:val="en-US"/>
        </w:rPr>
        <w:t>To be eligible a candidate must</w:t>
      </w:r>
      <w:r w:rsidR="772783F2" w:rsidRPr="0F22BAFC">
        <w:rPr>
          <w:rFonts w:ascii="Arial" w:hAnsi="Arial"/>
          <w:lang w:val="en-US"/>
        </w:rPr>
        <w:t xml:space="preserve"> read</w:t>
      </w:r>
      <w:r w:rsidR="2450CA00" w:rsidRPr="0F22BAFC">
        <w:rPr>
          <w:rFonts w:ascii="Arial" w:hAnsi="Arial"/>
          <w:lang w:val="en-US"/>
        </w:rPr>
        <w:t xml:space="preserve">, </w:t>
      </w:r>
      <w:r w:rsidR="00A7721D" w:rsidRPr="0F22BAFC">
        <w:rPr>
          <w:rFonts w:ascii="Arial" w:hAnsi="Arial"/>
          <w:lang w:val="en-US"/>
        </w:rPr>
        <w:t>accept,</w:t>
      </w:r>
      <w:r w:rsidR="2450CA00" w:rsidRPr="0F22BAFC">
        <w:rPr>
          <w:rFonts w:ascii="Arial" w:hAnsi="Arial"/>
          <w:lang w:val="en-US"/>
        </w:rPr>
        <w:t xml:space="preserve"> and </w:t>
      </w:r>
      <w:r w:rsidR="772783F2" w:rsidRPr="0F22BAFC">
        <w:rPr>
          <w:rFonts w:ascii="Arial" w:hAnsi="Arial"/>
          <w:lang w:val="en-US"/>
        </w:rPr>
        <w:t xml:space="preserve">adhere to the </w:t>
      </w:r>
      <w:r w:rsidR="45DBF2C6" w:rsidRPr="0F22BAFC">
        <w:rPr>
          <w:rFonts w:ascii="Arial" w:hAnsi="Arial"/>
          <w:lang w:val="en-US"/>
        </w:rPr>
        <w:t xml:space="preserve">Management Board </w:t>
      </w:r>
      <w:r w:rsidR="772783F2" w:rsidRPr="0F22BAFC">
        <w:rPr>
          <w:rFonts w:ascii="Arial" w:hAnsi="Arial"/>
          <w:lang w:val="en-US"/>
        </w:rPr>
        <w:t>code of conduct.</w:t>
      </w:r>
      <w:r w:rsidRPr="0F22BAFC">
        <w:rPr>
          <w:rFonts w:ascii="Arial" w:hAnsi="Arial"/>
          <w:lang w:val="en-US"/>
        </w:rPr>
        <w:t xml:space="preserve"> </w:t>
      </w:r>
    </w:p>
    <w:p w14:paraId="522E72C0" w14:textId="77777777" w:rsidR="00E97A63" w:rsidRDefault="00E97A63" w:rsidP="004E471A">
      <w:pPr>
        <w:rPr>
          <w:rFonts w:ascii="Arial" w:hAnsi="Arial"/>
          <w:lang w:val="en-US"/>
        </w:rPr>
      </w:pPr>
    </w:p>
    <w:p w14:paraId="5ED58898" w14:textId="00A2B538" w:rsidR="00BC4946" w:rsidRDefault="00E97A63" w:rsidP="004E471A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§</w:t>
      </w:r>
      <w:r w:rsidR="00856C91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9.1</w:t>
      </w:r>
    </w:p>
    <w:p w14:paraId="05E812BF" w14:textId="74374D13" w:rsidR="00E97A63" w:rsidRPr="00035B60" w:rsidRDefault="002A2CB3" w:rsidP="004E471A">
      <w:pPr>
        <w:rPr>
          <w:rFonts w:ascii="Arial" w:hAnsi="Arial"/>
          <w:lang w:val="en-US"/>
        </w:rPr>
      </w:pPr>
      <w:r w:rsidRPr="4927F02C">
        <w:rPr>
          <w:rFonts w:ascii="Arial" w:hAnsi="Arial"/>
          <w:lang w:val="en-US"/>
        </w:rPr>
        <w:t>The Management Board consists of a minimum of 3 members + maximum 3 alternates. Management Board members have voting rights at the Annual Meeting. Board members are elected for 2 years at a time. A simple majority shall be valid for the election of a Management Board member. The Management Board constitutes itself after the Annual Meeting and ranks the elected alternates.</w:t>
      </w:r>
      <w:r w:rsidR="00074B42">
        <w:rPr>
          <w:rFonts w:ascii="Arial" w:hAnsi="Arial"/>
          <w:lang w:val="en-US"/>
        </w:rPr>
        <w:t xml:space="preserve"> </w:t>
      </w:r>
      <w:r w:rsidR="00E97A63" w:rsidRPr="4CD9C796">
        <w:rPr>
          <w:rFonts w:ascii="Arial" w:hAnsi="Arial"/>
          <w:lang w:val="en-US"/>
        </w:rPr>
        <w:t xml:space="preserve">At the </w:t>
      </w:r>
      <w:r w:rsidR="00E97A63">
        <w:rPr>
          <w:rFonts w:ascii="Arial" w:hAnsi="Arial"/>
          <w:lang w:val="en-US"/>
        </w:rPr>
        <w:t>Annual Meeting</w:t>
      </w:r>
      <w:r w:rsidR="00E97A63" w:rsidRPr="4CD9C796">
        <w:rPr>
          <w:rFonts w:ascii="Arial" w:hAnsi="Arial"/>
          <w:lang w:val="en-US"/>
        </w:rPr>
        <w:t xml:space="preserve">, 1 auditor is elected, who </w:t>
      </w:r>
      <w:r w:rsidR="00E97A63">
        <w:rPr>
          <w:rFonts w:ascii="Arial" w:hAnsi="Arial"/>
          <w:lang w:val="en-US"/>
        </w:rPr>
        <w:t>can</w:t>
      </w:r>
      <w:r w:rsidR="00E97A63" w:rsidRPr="4CD9C796">
        <w:rPr>
          <w:rFonts w:ascii="Arial" w:hAnsi="Arial"/>
          <w:lang w:val="en-US"/>
        </w:rPr>
        <w:t xml:space="preserve">not be a member of the </w:t>
      </w:r>
      <w:r w:rsidR="00E97A63">
        <w:rPr>
          <w:rFonts w:ascii="Arial" w:hAnsi="Arial"/>
          <w:lang w:val="en-US"/>
        </w:rPr>
        <w:t>Management Board</w:t>
      </w:r>
      <w:r w:rsidR="00E97A63" w:rsidRPr="4CD9C796">
        <w:rPr>
          <w:rFonts w:ascii="Arial" w:hAnsi="Arial"/>
          <w:lang w:val="en-US"/>
        </w:rPr>
        <w:t>.</w:t>
      </w:r>
    </w:p>
    <w:p w14:paraId="7DF51117" w14:textId="77777777" w:rsidR="00035B60" w:rsidRPr="00035B60" w:rsidRDefault="00035B60" w:rsidP="004E471A">
      <w:pPr>
        <w:rPr>
          <w:rFonts w:ascii="Arial" w:hAnsi="Arial"/>
          <w:lang w:val="en-US"/>
        </w:rPr>
      </w:pPr>
    </w:p>
    <w:p w14:paraId="3D9D8988" w14:textId="7FD3BF94" w:rsidR="009405BB" w:rsidRPr="0058423B" w:rsidRDefault="009405BB" w:rsidP="004E471A">
      <w:pPr>
        <w:rPr>
          <w:rFonts w:ascii="Arial" w:hAnsi="Arial"/>
          <w:lang w:val="en-US"/>
        </w:rPr>
      </w:pPr>
      <w:r w:rsidRPr="4CD9C796">
        <w:rPr>
          <w:rFonts w:ascii="Arial" w:hAnsi="Arial"/>
          <w:lang w:val="en-US"/>
        </w:rPr>
        <w:t>§</w:t>
      </w:r>
      <w:r w:rsidR="005B6281">
        <w:rPr>
          <w:rFonts w:ascii="Arial" w:hAnsi="Arial"/>
          <w:lang w:val="en-US"/>
        </w:rPr>
        <w:t xml:space="preserve"> </w:t>
      </w:r>
      <w:r w:rsidR="00900C70" w:rsidRPr="4CD9C796">
        <w:rPr>
          <w:rFonts w:ascii="Arial" w:hAnsi="Arial"/>
          <w:lang w:val="en-US"/>
        </w:rPr>
        <w:t>9</w:t>
      </w:r>
      <w:r w:rsidRPr="4CD9C796">
        <w:rPr>
          <w:rFonts w:ascii="Arial" w:hAnsi="Arial"/>
          <w:lang w:val="en-US"/>
        </w:rPr>
        <w:t>.</w:t>
      </w:r>
      <w:r w:rsidR="008F3772">
        <w:rPr>
          <w:rFonts w:ascii="Arial" w:hAnsi="Arial"/>
          <w:lang w:val="en-US"/>
        </w:rPr>
        <w:t>2</w:t>
      </w:r>
    </w:p>
    <w:p w14:paraId="4739AB2B" w14:textId="4FAFFFBE" w:rsidR="0058423B" w:rsidRPr="0058423B" w:rsidRDefault="00F87864" w:rsidP="4CD9C796">
      <w:pPr>
        <w:rPr>
          <w:rFonts w:ascii="Arial" w:hAnsi="Arial"/>
          <w:color w:val="FF0000"/>
          <w:lang w:val="en-US"/>
        </w:rPr>
      </w:pPr>
      <w:r w:rsidRPr="4CD9C796">
        <w:rPr>
          <w:rFonts w:ascii="Arial" w:hAnsi="Arial"/>
          <w:lang w:val="en-US"/>
        </w:rPr>
        <w:t>After</w:t>
      </w:r>
      <w:r w:rsidR="0058423B" w:rsidRPr="4CD9C796">
        <w:rPr>
          <w:rFonts w:ascii="Arial" w:hAnsi="Arial"/>
          <w:lang w:val="en-US"/>
        </w:rPr>
        <w:t xml:space="preserve"> the </w:t>
      </w:r>
      <w:r w:rsidR="00011901">
        <w:rPr>
          <w:rFonts w:ascii="Arial" w:hAnsi="Arial"/>
          <w:lang w:val="en-US"/>
        </w:rPr>
        <w:t>Management Board</w:t>
      </w:r>
      <w:r w:rsidR="0058423B" w:rsidRPr="4CD9C796">
        <w:rPr>
          <w:rFonts w:ascii="Arial" w:hAnsi="Arial"/>
          <w:lang w:val="en-US"/>
        </w:rPr>
        <w:t xml:space="preserve"> </w:t>
      </w:r>
      <w:r w:rsidR="0077454F" w:rsidRPr="4CD9C796">
        <w:rPr>
          <w:rFonts w:ascii="Arial" w:hAnsi="Arial"/>
          <w:lang w:val="en-US"/>
        </w:rPr>
        <w:t>constitution</w:t>
      </w:r>
      <w:r w:rsidR="0058423B" w:rsidRPr="4CD9C796">
        <w:rPr>
          <w:rFonts w:ascii="Arial" w:hAnsi="Arial"/>
          <w:lang w:val="en-US"/>
        </w:rPr>
        <w:t xml:space="preserve">, the </w:t>
      </w:r>
      <w:r w:rsidR="00011901">
        <w:rPr>
          <w:rFonts w:ascii="Arial" w:hAnsi="Arial"/>
          <w:lang w:val="en-US"/>
        </w:rPr>
        <w:t>Management Board</w:t>
      </w:r>
      <w:r w:rsidR="0058423B" w:rsidRPr="4CD9C796">
        <w:rPr>
          <w:rFonts w:ascii="Arial" w:hAnsi="Arial"/>
          <w:lang w:val="en-US"/>
        </w:rPr>
        <w:t xml:space="preserve"> can appoint </w:t>
      </w:r>
      <w:proofErr w:type="spellStart"/>
      <w:r w:rsidR="00190128">
        <w:rPr>
          <w:rFonts w:ascii="Arial" w:hAnsi="Arial"/>
          <w:lang w:val="en-US"/>
        </w:rPr>
        <w:t>T</w:t>
      </w:r>
      <w:r w:rsidR="000761F7">
        <w:rPr>
          <w:rFonts w:ascii="Arial" w:hAnsi="Arial"/>
          <w:lang w:val="en-US"/>
        </w:rPr>
        <w:t>rackleads</w:t>
      </w:r>
      <w:proofErr w:type="spellEnd"/>
      <w:r w:rsidR="0058423B" w:rsidRPr="4CD9C796">
        <w:rPr>
          <w:rFonts w:ascii="Arial" w:hAnsi="Arial"/>
          <w:lang w:val="en-US"/>
        </w:rPr>
        <w:t xml:space="preserve"> responsible for </w:t>
      </w:r>
      <w:r w:rsidR="001C2AA0">
        <w:rPr>
          <w:rFonts w:ascii="Arial" w:hAnsi="Arial"/>
          <w:lang w:val="en-US"/>
        </w:rPr>
        <w:t xml:space="preserve">one or more of </w:t>
      </w:r>
      <w:r w:rsidR="0058423B" w:rsidRPr="4CD9C796">
        <w:rPr>
          <w:rFonts w:ascii="Arial" w:hAnsi="Arial"/>
          <w:lang w:val="en-US"/>
        </w:rPr>
        <w:t>the areas referred to in §12 (point a - h).</w:t>
      </w:r>
      <w:r w:rsidR="7244915B" w:rsidRPr="4CD9C796">
        <w:rPr>
          <w:rFonts w:ascii="Arial" w:hAnsi="Arial"/>
          <w:lang w:val="en-US"/>
        </w:rPr>
        <w:t xml:space="preserve"> </w:t>
      </w:r>
    </w:p>
    <w:p w14:paraId="0F174F37" w14:textId="77777777" w:rsidR="00D559EF" w:rsidRDefault="00D559EF" w:rsidP="004E471A">
      <w:pPr>
        <w:rPr>
          <w:rFonts w:ascii="Arial" w:hAnsi="Arial"/>
          <w:lang w:val="en-US"/>
        </w:rPr>
      </w:pPr>
    </w:p>
    <w:p w14:paraId="0A685FAD" w14:textId="796980EE" w:rsidR="009405BB" w:rsidRPr="0058423B" w:rsidRDefault="009405BB" w:rsidP="004E471A">
      <w:pPr>
        <w:rPr>
          <w:rFonts w:ascii="Arial" w:hAnsi="Arial"/>
          <w:lang w:val="en-US"/>
        </w:rPr>
      </w:pPr>
      <w:r w:rsidRPr="4CD9C796">
        <w:rPr>
          <w:rFonts w:ascii="Arial" w:hAnsi="Arial"/>
          <w:lang w:val="en-US"/>
        </w:rPr>
        <w:t>§</w:t>
      </w:r>
      <w:r w:rsidR="005B6281">
        <w:rPr>
          <w:rFonts w:ascii="Arial" w:hAnsi="Arial"/>
          <w:lang w:val="en-US"/>
        </w:rPr>
        <w:t xml:space="preserve"> </w:t>
      </w:r>
      <w:r w:rsidR="00900C70" w:rsidRPr="4CD9C796">
        <w:rPr>
          <w:rFonts w:ascii="Arial" w:hAnsi="Arial"/>
          <w:lang w:val="en-US"/>
        </w:rPr>
        <w:t>9</w:t>
      </w:r>
      <w:r w:rsidRPr="4CD9C796">
        <w:rPr>
          <w:rFonts w:ascii="Arial" w:hAnsi="Arial"/>
          <w:lang w:val="en-US"/>
        </w:rPr>
        <w:t>.</w:t>
      </w:r>
      <w:r w:rsidR="008F3772">
        <w:rPr>
          <w:rFonts w:ascii="Arial" w:hAnsi="Arial"/>
          <w:lang w:val="en-US"/>
        </w:rPr>
        <w:t>3</w:t>
      </w:r>
      <w:r w:rsidRPr="4CD9C796">
        <w:rPr>
          <w:rFonts w:ascii="Arial" w:hAnsi="Arial"/>
          <w:lang w:val="en-US"/>
        </w:rPr>
        <w:t xml:space="preserve"> </w:t>
      </w:r>
    </w:p>
    <w:p w14:paraId="612B1529" w14:textId="2ACD6A94" w:rsidR="009405BB" w:rsidRPr="0058423B" w:rsidRDefault="0058423B" w:rsidP="004E471A">
      <w:pPr>
        <w:rPr>
          <w:rFonts w:ascii="Arial" w:hAnsi="Arial"/>
          <w:lang w:val="en-US"/>
        </w:rPr>
      </w:pPr>
      <w:r w:rsidRPr="4CD9C796">
        <w:rPr>
          <w:rFonts w:ascii="Arial" w:hAnsi="Arial"/>
          <w:lang w:val="en-US"/>
        </w:rPr>
        <w:t xml:space="preserve">After the election, members of the </w:t>
      </w:r>
      <w:r w:rsidR="00011901">
        <w:rPr>
          <w:rFonts w:ascii="Arial" w:hAnsi="Arial"/>
          <w:lang w:val="en-US"/>
        </w:rPr>
        <w:t>Management Board</w:t>
      </w:r>
      <w:r w:rsidRPr="4CD9C796">
        <w:rPr>
          <w:rFonts w:ascii="Arial" w:hAnsi="Arial"/>
          <w:lang w:val="en-US"/>
        </w:rPr>
        <w:t xml:space="preserve"> </w:t>
      </w:r>
      <w:r w:rsidR="0077454F" w:rsidRPr="4CD9C796">
        <w:rPr>
          <w:rFonts w:ascii="Arial" w:hAnsi="Arial"/>
          <w:lang w:val="en-US"/>
        </w:rPr>
        <w:t>gain</w:t>
      </w:r>
      <w:r w:rsidRPr="4CD9C796">
        <w:rPr>
          <w:rFonts w:ascii="Arial" w:hAnsi="Arial"/>
          <w:lang w:val="en-US"/>
        </w:rPr>
        <w:t xml:space="preserve"> free membership of the </w:t>
      </w:r>
      <w:r w:rsidR="000038E2">
        <w:rPr>
          <w:rFonts w:ascii="Arial" w:hAnsi="Arial"/>
          <w:lang w:val="en-US"/>
        </w:rPr>
        <w:t>ass</w:t>
      </w:r>
      <w:r w:rsidR="00495D6E">
        <w:rPr>
          <w:rFonts w:ascii="Arial" w:hAnsi="Arial"/>
          <w:lang w:val="en-US"/>
        </w:rPr>
        <w:t>ociation</w:t>
      </w:r>
      <w:r w:rsidRPr="4CD9C796">
        <w:rPr>
          <w:rFonts w:ascii="Arial" w:hAnsi="Arial"/>
          <w:lang w:val="en-US"/>
        </w:rPr>
        <w:t>.</w:t>
      </w:r>
    </w:p>
    <w:p w14:paraId="4CD7B144" w14:textId="77777777" w:rsidR="009405BB" w:rsidRPr="0058423B" w:rsidRDefault="009405BB" w:rsidP="004E471A">
      <w:pPr>
        <w:rPr>
          <w:rFonts w:ascii="Arial" w:hAnsi="Arial"/>
          <w:lang w:val="en-US"/>
        </w:rPr>
      </w:pPr>
    </w:p>
    <w:p w14:paraId="09B862B6" w14:textId="5F842784" w:rsidR="009405BB" w:rsidRPr="00CB4BF6" w:rsidRDefault="009405BB" w:rsidP="004E471A">
      <w:pPr>
        <w:rPr>
          <w:rFonts w:ascii="Arial" w:hAnsi="Arial"/>
        </w:rPr>
      </w:pPr>
      <w:r w:rsidRPr="00CB4BF6">
        <w:rPr>
          <w:rFonts w:ascii="Arial" w:hAnsi="Arial"/>
        </w:rPr>
        <w:t>§</w:t>
      </w:r>
      <w:r w:rsidR="00483745">
        <w:rPr>
          <w:rFonts w:ascii="Arial" w:hAnsi="Arial"/>
        </w:rPr>
        <w:t xml:space="preserve"> </w:t>
      </w:r>
      <w:r w:rsidR="00900C70" w:rsidRPr="00CB4BF6">
        <w:rPr>
          <w:rFonts w:ascii="Arial" w:hAnsi="Arial"/>
        </w:rPr>
        <w:t>9</w:t>
      </w:r>
      <w:r w:rsidRPr="00CB4BF6">
        <w:rPr>
          <w:rFonts w:ascii="Arial" w:hAnsi="Arial"/>
        </w:rPr>
        <w:t>.</w:t>
      </w:r>
      <w:r w:rsidR="008F3772">
        <w:rPr>
          <w:rFonts w:ascii="Arial" w:hAnsi="Arial"/>
        </w:rPr>
        <w:t>4</w:t>
      </w:r>
    </w:p>
    <w:p w14:paraId="01AF8DE7" w14:textId="6BECD2EF" w:rsidR="009F60C7" w:rsidRPr="00AF2FC4" w:rsidRDefault="0FFA2FEF" w:rsidP="009F60C7">
      <w:pPr>
        <w:rPr>
          <w:rFonts w:ascii="Arial" w:hAnsi="Arial"/>
          <w:lang w:val="en-US"/>
        </w:rPr>
      </w:pPr>
      <w:r w:rsidRPr="0F22BAFC">
        <w:rPr>
          <w:rFonts w:ascii="Arial" w:hAnsi="Arial"/>
          <w:lang w:val="en-US"/>
        </w:rPr>
        <w:t xml:space="preserve">In the event of the resignation of a member of the </w:t>
      </w:r>
      <w:r w:rsidR="52E43DF9" w:rsidRPr="0F22BAFC">
        <w:rPr>
          <w:rFonts w:ascii="Arial" w:hAnsi="Arial"/>
          <w:lang w:val="en-US"/>
        </w:rPr>
        <w:t>Management Board</w:t>
      </w:r>
      <w:r w:rsidRPr="0F22BAFC">
        <w:rPr>
          <w:rFonts w:ascii="Arial" w:hAnsi="Arial"/>
          <w:lang w:val="en-US"/>
        </w:rPr>
        <w:t xml:space="preserve">, the highest-ranking alternate shall </w:t>
      </w:r>
      <w:r w:rsidR="4735CF00" w:rsidRPr="0F22BAFC">
        <w:rPr>
          <w:rFonts w:ascii="Arial" w:hAnsi="Arial"/>
          <w:lang w:val="en-US"/>
        </w:rPr>
        <w:t>enter</w:t>
      </w:r>
      <w:r w:rsidRPr="0F22BAFC">
        <w:rPr>
          <w:rFonts w:ascii="Arial" w:hAnsi="Arial"/>
          <w:lang w:val="en-US"/>
        </w:rPr>
        <w:t xml:space="preserve"> the </w:t>
      </w:r>
      <w:r w:rsidR="52E43DF9" w:rsidRPr="0F22BAFC">
        <w:rPr>
          <w:rFonts w:ascii="Arial" w:hAnsi="Arial"/>
          <w:lang w:val="en-US"/>
        </w:rPr>
        <w:t>Management Board</w:t>
      </w:r>
      <w:r w:rsidRPr="0F22BAFC">
        <w:rPr>
          <w:rFonts w:ascii="Arial" w:hAnsi="Arial"/>
          <w:lang w:val="en-US"/>
        </w:rPr>
        <w:t xml:space="preserve">. New alternates </w:t>
      </w:r>
      <w:r w:rsidR="72048197" w:rsidRPr="0F22BAFC">
        <w:rPr>
          <w:rFonts w:ascii="Arial" w:hAnsi="Arial"/>
          <w:lang w:val="en-US"/>
        </w:rPr>
        <w:t>must</w:t>
      </w:r>
      <w:r w:rsidRPr="0F22BAFC">
        <w:rPr>
          <w:rFonts w:ascii="Arial" w:hAnsi="Arial"/>
          <w:lang w:val="en-US"/>
        </w:rPr>
        <w:t xml:space="preserve"> be appointed by the </w:t>
      </w:r>
      <w:r w:rsidR="52E43DF9" w:rsidRPr="0F22BAFC">
        <w:rPr>
          <w:rFonts w:ascii="Arial" w:hAnsi="Arial"/>
          <w:lang w:val="en-US"/>
        </w:rPr>
        <w:t>Management Board</w:t>
      </w:r>
      <w:r w:rsidRPr="0F22BAFC">
        <w:rPr>
          <w:rFonts w:ascii="Arial" w:hAnsi="Arial"/>
          <w:lang w:val="en-US"/>
        </w:rPr>
        <w:t xml:space="preserve">. Alternates appointed during the term of office shall be elected at the next </w:t>
      </w:r>
      <w:r w:rsidR="4BCF0AA7" w:rsidRPr="0F22BAFC">
        <w:rPr>
          <w:rFonts w:ascii="Arial" w:hAnsi="Arial"/>
          <w:lang w:val="en-US"/>
        </w:rPr>
        <w:t>Annual Meeting</w:t>
      </w:r>
      <w:r w:rsidRPr="0F22BAFC">
        <w:rPr>
          <w:rFonts w:ascii="Arial" w:hAnsi="Arial"/>
          <w:lang w:val="en-US"/>
        </w:rPr>
        <w:t>.</w:t>
      </w:r>
    </w:p>
    <w:p w14:paraId="46E389B8" w14:textId="77777777" w:rsidR="004E471A" w:rsidRPr="00CB4BF6" w:rsidRDefault="004E471A" w:rsidP="004E471A">
      <w:pPr>
        <w:rPr>
          <w:rFonts w:ascii="Arial" w:hAnsi="Arial"/>
        </w:rPr>
      </w:pPr>
    </w:p>
    <w:p w14:paraId="22273788" w14:textId="77777777" w:rsidR="004E471A" w:rsidRPr="009F60C7" w:rsidRDefault="003D75A0" w:rsidP="004E471A">
      <w:pPr>
        <w:rPr>
          <w:rFonts w:ascii="Arial" w:hAnsi="Arial"/>
          <w:lang w:val="en-US"/>
        </w:rPr>
      </w:pPr>
      <w:r w:rsidRPr="009F60C7">
        <w:rPr>
          <w:rFonts w:ascii="Arial" w:hAnsi="Arial"/>
          <w:lang w:val="en-US"/>
        </w:rPr>
        <w:t xml:space="preserve">§ </w:t>
      </w:r>
      <w:r w:rsidR="00900C70" w:rsidRPr="009F60C7">
        <w:rPr>
          <w:rFonts w:ascii="Arial" w:hAnsi="Arial"/>
          <w:lang w:val="en-US"/>
        </w:rPr>
        <w:t>10</w:t>
      </w:r>
    </w:p>
    <w:p w14:paraId="558A2529" w14:textId="1591ADA0" w:rsidR="009F60C7" w:rsidRPr="00AF2FC4" w:rsidRDefault="0FFA2FEF" w:rsidP="009F60C7">
      <w:pPr>
        <w:rPr>
          <w:rFonts w:ascii="Arial" w:hAnsi="Arial"/>
          <w:lang w:val="en-US"/>
        </w:rPr>
      </w:pPr>
      <w:r w:rsidRPr="0F22BAFC">
        <w:rPr>
          <w:rFonts w:ascii="Arial" w:hAnsi="Arial"/>
          <w:lang w:val="en-US"/>
        </w:rPr>
        <w:t xml:space="preserve">Authorized signatory for the association is </w:t>
      </w:r>
      <w:r w:rsidR="284A8339" w:rsidRPr="0F22BAFC">
        <w:rPr>
          <w:rFonts w:ascii="Arial" w:hAnsi="Arial"/>
          <w:lang w:val="en-US"/>
        </w:rPr>
        <w:t>t</w:t>
      </w:r>
      <w:r w:rsidRPr="0F22BAFC">
        <w:rPr>
          <w:rFonts w:ascii="Arial" w:hAnsi="Arial"/>
          <w:lang w:val="en-US"/>
        </w:rPr>
        <w:t xml:space="preserve">reasurer and </w:t>
      </w:r>
      <w:r w:rsidR="284A8339" w:rsidRPr="0F22BAFC">
        <w:rPr>
          <w:rFonts w:ascii="Arial" w:hAnsi="Arial"/>
          <w:lang w:val="en-US"/>
        </w:rPr>
        <w:t>c</w:t>
      </w:r>
      <w:r w:rsidRPr="0F22BAFC">
        <w:rPr>
          <w:rFonts w:ascii="Arial" w:hAnsi="Arial"/>
          <w:lang w:val="en-US"/>
        </w:rPr>
        <w:t xml:space="preserve">hairman of the </w:t>
      </w:r>
      <w:r w:rsidR="52E43DF9" w:rsidRPr="0F22BAFC">
        <w:rPr>
          <w:rFonts w:ascii="Arial" w:hAnsi="Arial"/>
          <w:lang w:val="en-US"/>
        </w:rPr>
        <w:t>Management Board</w:t>
      </w:r>
      <w:r w:rsidRPr="0F22BAFC">
        <w:rPr>
          <w:rFonts w:ascii="Arial" w:hAnsi="Arial"/>
          <w:lang w:val="en-US"/>
        </w:rPr>
        <w:t xml:space="preserve">, who jointly possesses that authority. The </w:t>
      </w:r>
      <w:r w:rsidR="52E43DF9" w:rsidRPr="0F22BAFC">
        <w:rPr>
          <w:rFonts w:ascii="Arial" w:hAnsi="Arial"/>
          <w:lang w:val="en-US"/>
        </w:rPr>
        <w:t>Management Board</w:t>
      </w:r>
      <w:r w:rsidR="4016E867" w:rsidRPr="0F22BAFC">
        <w:rPr>
          <w:rFonts w:ascii="Arial" w:hAnsi="Arial"/>
          <w:lang w:val="en-US"/>
        </w:rPr>
        <w:t xml:space="preserve"> and the </w:t>
      </w:r>
      <w:r w:rsidR="284A8339" w:rsidRPr="0F22BAFC">
        <w:rPr>
          <w:rFonts w:ascii="Arial" w:hAnsi="Arial"/>
          <w:lang w:val="en-US"/>
        </w:rPr>
        <w:t xml:space="preserve">Board of Directors </w:t>
      </w:r>
      <w:r w:rsidRPr="0F22BAFC">
        <w:rPr>
          <w:rFonts w:ascii="Arial" w:hAnsi="Arial"/>
          <w:lang w:val="en-US"/>
        </w:rPr>
        <w:t xml:space="preserve">shall not be personally liable for the obligations </w:t>
      </w:r>
      <w:r w:rsidR="1B41F6AF" w:rsidRPr="0F22BAFC">
        <w:rPr>
          <w:rFonts w:ascii="Arial" w:hAnsi="Arial"/>
          <w:lang w:val="en-US"/>
        </w:rPr>
        <w:t>entered into</w:t>
      </w:r>
      <w:r w:rsidRPr="0F22BAFC">
        <w:rPr>
          <w:rFonts w:ascii="Arial" w:hAnsi="Arial"/>
          <w:lang w:val="en-US"/>
        </w:rPr>
        <w:t xml:space="preserve"> by the </w:t>
      </w:r>
      <w:r w:rsidR="284A8339" w:rsidRPr="0F22BAFC">
        <w:rPr>
          <w:rFonts w:ascii="Arial" w:hAnsi="Arial"/>
          <w:lang w:val="en-US"/>
        </w:rPr>
        <w:t>a</w:t>
      </w:r>
      <w:r w:rsidRPr="0F22BAFC">
        <w:rPr>
          <w:rFonts w:ascii="Arial" w:hAnsi="Arial"/>
          <w:lang w:val="en-US"/>
        </w:rPr>
        <w:t xml:space="preserve">ssociation. Only the association is liable for this with the </w:t>
      </w:r>
      <w:r w:rsidR="284A8339" w:rsidRPr="0F22BAFC">
        <w:rPr>
          <w:rFonts w:ascii="Arial" w:hAnsi="Arial"/>
          <w:lang w:val="en-US"/>
        </w:rPr>
        <w:t>a</w:t>
      </w:r>
      <w:r w:rsidRPr="0F22BAFC">
        <w:rPr>
          <w:rFonts w:ascii="Arial" w:hAnsi="Arial"/>
          <w:lang w:val="en-US"/>
        </w:rPr>
        <w:t xml:space="preserve">ssociation's current assets. </w:t>
      </w:r>
      <w:r w:rsidR="19DB6C2D" w:rsidRPr="0F22BAFC">
        <w:rPr>
          <w:rFonts w:ascii="Arial" w:hAnsi="Arial"/>
          <w:lang w:val="en-US"/>
        </w:rPr>
        <w:t xml:space="preserve">The association is not allowed to take up loans or be in debt. </w:t>
      </w:r>
      <w:r w:rsidRPr="0F22BAFC">
        <w:rPr>
          <w:rFonts w:ascii="Arial" w:hAnsi="Arial"/>
          <w:lang w:val="en-US"/>
        </w:rPr>
        <w:t>The association's accounting period is from January to December.</w:t>
      </w:r>
    </w:p>
    <w:p w14:paraId="2FC07E0C" w14:textId="77777777" w:rsidR="004E471A" w:rsidRPr="00CB4BF6" w:rsidRDefault="004E471A" w:rsidP="004E471A">
      <w:pPr>
        <w:rPr>
          <w:rFonts w:ascii="Arial" w:hAnsi="Arial"/>
        </w:rPr>
      </w:pPr>
    </w:p>
    <w:p w14:paraId="06B05845" w14:textId="4D788C08" w:rsidR="004E471A" w:rsidRPr="0077454F" w:rsidRDefault="003D75A0" w:rsidP="004E471A">
      <w:pPr>
        <w:rPr>
          <w:rFonts w:ascii="Arial" w:hAnsi="Arial"/>
          <w:lang w:val="en-US"/>
        </w:rPr>
      </w:pPr>
      <w:r w:rsidRPr="0077454F">
        <w:rPr>
          <w:rFonts w:ascii="Arial" w:hAnsi="Arial"/>
          <w:lang w:val="en-US"/>
        </w:rPr>
        <w:t>§</w:t>
      </w:r>
      <w:r w:rsidR="005B6281">
        <w:rPr>
          <w:rFonts w:ascii="Arial" w:hAnsi="Arial"/>
          <w:lang w:val="en-US"/>
        </w:rPr>
        <w:t xml:space="preserve"> </w:t>
      </w:r>
      <w:r w:rsidR="00900C70" w:rsidRPr="0077454F">
        <w:rPr>
          <w:rFonts w:ascii="Arial" w:hAnsi="Arial"/>
          <w:lang w:val="en-US"/>
        </w:rPr>
        <w:t>11</w:t>
      </w:r>
    </w:p>
    <w:p w14:paraId="7A1E20FF" w14:textId="77777777" w:rsidR="004B4289" w:rsidRPr="0077454F" w:rsidRDefault="004B4289" w:rsidP="004E471A">
      <w:pPr>
        <w:rPr>
          <w:rFonts w:ascii="Arial" w:hAnsi="Arial"/>
          <w:lang w:val="en-US"/>
        </w:rPr>
      </w:pPr>
    </w:p>
    <w:p w14:paraId="70E4DAA8" w14:textId="77777777" w:rsidR="008E6700" w:rsidRPr="003601FE" w:rsidRDefault="008E6700" w:rsidP="004E471A">
      <w:pPr>
        <w:rPr>
          <w:rFonts w:ascii="Arial" w:hAnsi="Arial"/>
          <w:lang w:val="en-US"/>
        </w:rPr>
      </w:pPr>
      <w:r w:rsidRPr="003601FE">
        <w:rPr>
          <w:rFonts w:ascii="Arial" w:hAnsi="Arial"/>
          <w:lang w:val="en-US"/>
        </w:rPr>
        <w:lastRenderedPageBreak/>
        <w:t xml:space="preserve">§ </w:t>
      </w:r>
      <w:r w:rsidR="00900C70" w:rsidRPr="003601FE">
        <w:rPr>
          <w:rFonts w:ascii="Arial" w:hAnsi="Arial"/>
          <w:lang w:val="en-US"/>
        </w:rPr>
        <w:t>12</w:t>
      </w:r>
    </w:p>
    <w:p w14:paraId="16A56156" w14:textId="7E439A6C" w:rsidR="003601FE" w:rsidRPr="00AF2FC4" w:rsidRDefault="003601FE" w:rsidP="003601FE">
      <w:p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 xml:space="preserve">In addition to the </w:t>
      </w:r>
      <w:r w:rsidR="00011901">
        <w:rPr>
          <w:rFonts w:ascii="Arial" w:hAnsi="Arial"/>
          <w:lang w:val="en-US"/>
        </w:rPr>
        <w:t>Management Board</w:t>
      </w:r>
      <w:r>
        <w:rPr>
          <w:rFonts w:ascii="Arial" w:hAnsi="Arial"/>
          <w:lang w:val="en-US"/>
        </w:rPr>
        <w:t xml:space="preserve">, </w:t>
      </w:r>
      <w:r w:rsidR="00626045">
        <w:rPr>
          <w:rFonts w:ascii="Arial" w:hAnsi="Arial"/>
          <w:lang w:val="en-US"/>
        </w:rPr>
        <w:t>several</w:t>
      </w:r>
      <w:r w:rsidR="00C17949">
        <w:rPr>
          <w:rFonts w:ascii="Arial" w:hAnsi="Arial"/>
          <w:lang w:val="en-US"/>
        </w:rPr>
        <w:t xml:space="preserve"> </w:t>
      </w:r>
      <w:proofErr w:type="spellStart"/>
      <w:r w:rsidR="00C17949">
        <w:rPr>
          <w:rFonts w:ascii="Arial" w:hAnsi="Arial"/>
          <w:lang w:val="en-US"/>
        </w:rPr>
        <w:t>Trackleads</w:t>
      </w:r>
      <w:proofErr w:type="spellEnd"/>
      <w:r w:rsidR="00C17949">
        <w:rPr>
          <w:rFonts w:ascii="Arial" w:hAnsi="Arial"/>
          <w:lang w:val="en-US"/>
        </w:rPr>
        <w:t xml:space="preserve"> </w:t>
      </w:r>
      <w:r w:rsidR="00DA3D5C">
        <w:rPr>
          <w:rFonts w:ascii="Arial" w:hAnsi="Arial"/>
          <w:lang w:val="en-US"/>
        </w:rPr>
        <w:t>can be appointed, whose responsibility can relate to</w:t>
      </w:r>
      <w:r w:rsidRPr="00AF2FC4">
        <w:rPr>
          <w:rFonts w:ascii="Arial" w:hAnsi="Arial"/>
          <w:lang w:val="en-US"/>
        </w:rPr>
        <w:t>:</w:t>
      </w:r>
    </w:p>
    <w:p w14:paraId="6193CEEC" w14:textId="77777777" w:rsidR="003601FE" w:rsidRPr="00AF2FC4" w:rsidRDefault="003601FE" w:rsidP="003601FE">
      <w:pPr>
        <w:pStyle w:val="ListParagraph"/>
        <w:numPr>
          <w:ilvl w:val="0"/>
          <w:numId w:val="12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Member management</w:t>
      </w:r>
    </w:p>
    <w:p w14:paraId="7E7613CA" w14:textId="35A6143E" w:rsidR="003601FE" w:rsidRPr="00AF2FC4" w:rsidRDefault="00764D0D" w:rsidP="003601FE">
      <w:pPr>
        <w:pStyle w:val="ListParagraph"/>
        <w:numPr>
          <w:ilvl w:val="0"/>
          <w:numId w:val="12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Event</w:t>
      </w:r>
      <w:r w:rsidR="003601FE" w:rsidRPr="00AF2FC4">
        <w:rPr>
          <w:rFonts w:ascii="Arial" w:hAnsi="Arial"/>
          <w:lang w:val="en-US"/>
        </w:rPr>
        <w:t xml:space="preserve"> management</w:t>
      </w:r>
    </w:p>
    <w:p w14:paraId="12E22758" w14:textId="77777777" w:rsidR="003601FE" w:rsidRPr="00AF2FC4" w:rsidRDefault="003601FE" w:rsidP="003601FE">
      <w:pPr>
        <w:pStyle w:val="ListParagraph"/>
        <w:numPr>
          <w:ilvl w:val="0"/>
          <w:numId w:val="12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Professional development</w:t>
      </w:r>
    </w:p>
    <w:p w14:paraId="2F00382C" w14:textId="77777777" w:rsidR="003601FE" w:rsidRPr="00AF2FC4" w:rsidRDefault="003601FE" w:rsidP="003601FE">
      <w:pPr>
        <w:pStyle w:val="ListParagraph"/>
        <w:numPr>
          <w:ilvl w:val="0"/>
          <w:numId w:val="12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Operation</w:t>
      </w:r>
      <w:r>
        <w:rPr>
          <w:rFonts w:ascii="Arial" w:hAnsi="Arial"/>
          <w:lang w:val="en-US"/>
        </w:rPr>
        <w:t>s</w:t>
      </w:r>
    </w:p>
    <w:p w14:paraId="3677C63A" w14:textId="08CD9E1E" w:rsidR="003601FE" w:rsidRPr="00AF2FC4" w:rsidRDefault="003601FE" w:rsidP="003601FE">
      <w:pPr>
        <w:pStyle w:val="ListParagraph"/>
        <w:numPr>
          <w:ilvl w:val="0"/>
          <w:numId w:val="12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Marketing</w:t>
      </w:r>
      <w:r w:rsidR="00911C7B">
        <w:rPr>
          <w:rFonts w:ascii="Arial" w:hAnsi="Arial"/>
          <w:lang w:val="en-US"/>
        </w:rPr>
        <w:t xml:space="preserve"> </w:t>
      </w:r>
      <w:r w:rsidRPr="00AF2FC4">
        <w:rPr>
          <w:rFonts w:ascii="Arial" w:hAnsi="Arial"/>
          <w:lang w:val="en-US"/>
        </w:rPr>
        <w:t>/</w:t>
      </w:r>
      <w:r w:rsidR="00911C7B">
        <w:rPr>
          <w:rFonts w:ascii="Arial" w:hAnsi="Arial"/>
          <w:lang w:val="en-US"/>
        </w:rPr>
        <w:t xml:space="preserve"> C</w:t>
      </w:r>
      <w:r w:rsidRPr="00AF2FC4">
        <w:rPr>
          <w:rFonts w:ascii="Arial" w:hAnsi="Arial"/>
          <w:lang w:val="en-US"/>
        </w:rPr>
        <w:t>ommunication</w:t>
      </w:r>
    </w:p>
    <w:p w14:paraId="2BFC7B89" w14:textId="77777777" w:rsidR="003601FE" w:rsidRPr="00AF2FC4" w:rsidRDefault="003601FE" w:rsidP="003601FE">
      <w:pPr>
        <w:pStyle w:val="ListParagraph"/>
        <w:numPr>
          <w:ilvl w:val="0"/>
          <w:numId w:val="12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Online channels</w:t>
      </w:r>
    </w:p>
    <w:p w14:paraId="101BEFCB" w14:textId="77777777" w:rsidR="003601FE" w:rsidRPr="00AF2FC4" w:rsidRDefault="003601FE" w:rsidP="003601FE">
      <w:pPr>
        <w:pStyle w:val="ListParagraph"/>
        <w:numPr>
          <w:ilvl w:val="0"/>
          <w:numId w:val="12"/>
        </w:numPr>
        <w:rPr>
          <w:rFonts w:ascii="Arial" w:hAnsi="Arial"/>
          <w:lang w:val="en-US"/>
        </w:rPr>
      </w:pPr>
      <w:r w:rsidRPr="00AF2FC4">
        <w:rPr>
          <w:rFonts w:ascii="Arial" w:hAnsi="Arial"/>
          <w:lang w:val="en-US"/>
        </w:rPr>
        <w:t>Governance and ethical responsibility</w:t>
      </w:r>
    </w:p>
    <w:p w14:paraId="52EF8241" w14:textId="77777777" w:rsidR="001C5326" w:rsidRDefault="001C5326" w:rsidP="004E471A">
      <w:pPr>
        <w:rPr>
          <w:rFonts w:ascii="Arial" w:hAnsi="Arial"/>
          <w:lang w:val="da-DK"/>
        </w:rPr>
      </w:pPr>
    </w:p>
    <w:p w14:paraId="780B973F" w14:textId="07B2E3CB" w:rsidR="004E471A" w:rsidRPr="00B93285" w:rsidRDefault="004E471A" w:rsidP="004E471A">
      <w:pPr>
        <w:rPr>
          <w:rFonts w:ascii="Arial" w:hAnsi="Arial"/>
          <w:lang w:val="en-US"/>
        </w:rPr>
      </w:pPr>
      <w:r w:rsidRPr="00B93285">
        <w:rPr>
          <w:rFonts w:ascii="Arial" w:hAnsi="Arial"/>
          <w:lang w:val="en-US"/>
        </w:rPr>
        <w:t>§</w:t>
      </w:r>
      <w:r w:rsidR="00483745" w:rsidRPr="00B93285">
        <w:rPr>
          <w:rFonts w:ascii="Arial" w:hAnsi="Arial"/>
          <w:lang w:val="en-US"/>
        </w:rPr>
        <w:t xml:space="preserve"> </w:t>
      </w:r>
      <w:r w:rsidRPr="00B93285">
        <w:rPr>
          <w:rFonts w:ascii="Arial" w:hAnsi="Arial"/>
          <w:lang w:val="en-US"/>
        </w:rPr>
        <w:t>1</w:t>
      </w:r>
      <w:r w:rsidR="00900C70" w:rsidRPr="00B93285">
        <w:rPr>
          <w:rFonts w:ascii="Arial" w:hAnsi="Arial"/>
          <w:lang w:val="en-US"/>
        </w:rPr>
        <w:t>3</w:t>
      </w:r>
    </w:p>
    <w:p w14:paraId="6FB635D5" w14:textId="675D47C2" w:rsidR="003601FE" w:rsidRPr="00AF2FC4" w:rsidRDefault="00082B3B" w:rsidP="003601FE">
      <w:pPr>
        <w:rPr>
          <w:rFonts w:ascii="Arial" w:hAnsi="Arial"/>
          <w:lang w:val="en-US"/>
        </w:rPr>
      </w:pPr>
      <w:r w:rsidRPr="0F22BAFC">
        <w:rPr>
          <w:rFonts w:ascii="Arial" w:hAnsi="Arial"/>
          <w:lang w:val="en-US"/>
        </w:rPr>
        <w:t>The dissolution</w:t>
      </w:r>
      <w:r w:rsidR="1EF12E93" w:rsidRPr="0F22BAFC">
        <w:rPr>
          <w:rFonts w:ascii="Arial" w:hAnsi="Arial"/>
          <w:lang w:val="en-US"/>
        </w:rPr>
        <w:t xml:space="preserve"> of the association must be approved at both a</w:t>
      </w:r>
      <w:r w:rsidR="4BCF0AA7" w:rsidRPr="0F22BAFC">
        <w:rPr>
          <w:rFonts w:ascii="Arial" w:hAnsi="Arial"/>
          <w:lang w:val="en-US"/>
        </w:rPr>
        <w:t>n</w:t>
      </w:r>
      <w:r w:rsidR="1EF12E93" w:rsidRPr="0F22BAFC">
        <w:rPr>
          <w:rFonts w:ascii="Arial" w:hAnsi="Arial"/>
          <w:lang w:val="en-US"/>
        </w:rPr>
        <w:t xml:space="preserve"> </w:t>
      </w:r>
      <w:r w:rsidR="4BCF0AA7" w:rsidRPr="0F22BAFC">
        <w:rPr>
          <w:rFonts w:ascii="Arial" w:hAnsi="Arial"/>
          <w:lang w:val="en-US"/>
        </w:rPr>
        <w:t>Annual Meeting</w:t>
      </w:r>
      <w:r w:rsidR="1EF12E93" w:rsidRPr="0F22BAFC">
        <w:rPr>
          <w:rFonts w:ascii="Arial" w:hAnsi="Arial"/>
          <w:lang w:val="en-US"/>
        </w:rPr>
        <w:t xml:space="preserve"> </w:t>
      </w:r>
      <w:r w:rsidR="4BCF0AA7" w:rsidRPr="0F22BAFC">
        <w:rPr>
          <w:rFonts w:ascii="Arial" w:hAnsi="Arial"/>
          <w:lang w:val="en-US"/>
        </w:rPr>
        <w:t>and</w:t>
      </w:r>
      <w:r w:rsidR="1EF12E93" w:rsidRPr="0F22BAFC">
        <w:rPr>
          <w:rFonts w:ascii="Arial" w:hAnsi="Arial"/>
          <w:lang w:val="en-US"/>
        </w:rPr>
        <w:t xml:space="preserve"> an extraordinary </w:t>
      </w:r>
      <w:r w:rsidR="4BCF0AA7" w:rsidRPr="0F22BAFC">
        <w:rPr>
          <w:rFonts w:ascii="Arial" w:hAnsi="Arial"/>
          <w:lang w:val="en-US"/>
        </w:rPr>
        <w:t>Annual Meeting</w:t>
      </w:r>
      <w:r w:rsidR="1EF12E93" w:rsidRPr="0F22BAFC">
        <w:rPr>
          <w:rFonts w:ascii="Arial" w:hAnsi="Arial"/>
          <w:lang w:val="en-US"/>
        </w:rPr>
        <w:t xml:space="preserve">. The extraordinary </w:t>
      </w:r>
      <w:r w:rsidR="4BCF0AA7" w:rsidRPr="0F22BAFC">
        <w:rPr>
          <w:rFonts w:ascii="Arial" w:hAnsi="Arial"/>
          <w:lang w:val="en-US"/>
        </w:rPr>
        <w:t>Annual Meeting</w:t>
      </w:r>
      <w:r w:rsidR="1EF12E93" w:rsidRPr="0F22BAFC">
        <w:rPr>
          <w:rFonts w:ascii="Arial" w:hAnsi="Arial"/>
          <w:lang w:val="en-US"/>
        </w:rPr>
        <w:t xml:space="preserve"> shall be convened with three weeks' notice and shall be completed no later than 1 month after the </w:t>
      </w:r>
      <w:r w:rsidR="59E6DBE0" w:rsidRPr="0F22BAFC">
        <w:rPr>
          <w:rFonts w:ascii="Arial" w:hAnsi="Arial"/>
          <w:lang w:val="en-US"/>
        </w:rPr>
        <w:t xml:space="preserve">ordinary </w:t>
      </w:r>
      <w:r w:rsidR="4BCF0AA7" w:rsidRPr="0F22BAFC">
        <w:rPr>
          <w:rFonts w:ascii="Arial" w:hAnsi="Arial"/>
          <w:lang w:val="en-US"/>
        </w:rPr>
        <w:t>Annual Meeting</w:t>
      </w:r>
      <w:r w:rsidR="1EF12E93" w:rsidRPr="0F22BAFC">
        <w:rPr>
          <w:rFonts w:ascii="Arial" w:hAnsi="Arial"/>
          <w:lang w:val="en-US"/>
        </w:rPr>
        <w:t>.</w:t>
      </w:r>
    </w:p>
    <w:p w14:paraId="3C3C2696" w14:textId="6BFA74EF" w:rsidR="003601FE" w:rsidRPr="003601FE" w:rsidRDefault="1EF12E93" w:rsidP="003601FE">
      <w:pPr>
        <w:rPr>
          <w:rFonts w:ascii="Arial" w:hAnsi="Arial"/>
          <w:lang w:val="en-US"/>
        </w:rPr>
      </w:pPr>
      <w:r w:rsidRPr="0F22BAFC">
        <w:rPr>
          <w:rFonts w:ascii="Arial" w:hAnsi="Arial"/>
          <w:lang w:val="en-US"/>
        </w:rPr>
        <w:t xml:space="preserve">Settlement of the association is carried out jointly by the </w:t>
      </w:r>
      <w:r w:rsidR="1EE12E16" w:rsidRPr="0F22BAFC">
        <w:rPr>
          <w:rFonts w:ascii="Arial" w:hAnsi="Arial"/>
          <w:lang w:val="en-US"/>
        </w:rPr>
        <w:t>a</w:t>
      </w:r>
      <w:r w:rsidRPr="0F22BAFC">
        <w:rPr>
          <w:rFonts w:ascii="Arial" w:hAnsi="Arial"/>
          <w:lang w:val="en-US"/>
        </w:rPr>
        <w:t xml:space="preserve">ssociation's auditor and the association's </w:t>
      </w:r>
      <w:r w:rsidR="1C9E3F47" w:rsidRPr="0F22BAFC">
        <w:rPr>
          <w:rFonts w:ascii="Arial" w:hAnsi="Arial"/>
          <w:lang w:val="en-US"/>
        </w:rPr>
        <w:t>signatories</w:t>
      </w:r>
      <w:r w:rsidRPr="0F22BAFC">
        <w:rPr>
          <w:rFonts w:ascii="Arial" w:hAnsi="Arial"/>
          <w:lang w:val="en-US"/>
        </w:rPr>
        <w:t>. Any excess funds in the association accrue to the association's</w:t>
      </w:r>
      <w:r w:rsidR="604D7244" w:rsidRPr="0F22BAFC">
        <w:rPr>
          <w:rFonts w:ascii="Arial" w:hAnsi="Arial"/>
          <w:lang w:val="en-US"/>
        </w:rPr>
        <w:t xml:space="preserve"> </w:t>
      </w:r>
      <w:r w:rsidR="1EF25776" w:rsidRPr="0F22BAFC">
        <w:rPr>
          <w:rFonts w:ascii="Arial" w:hAnsi="Arial"/>
          <w:lang w:val="en-US"/>
        </w:rPr>
        <w:t>debtors</w:t>
      </w:r>
      <w:r w:rsidR="604D7244" w:rsidRPr="0F22BAFC">
        <w:rPr>
          <w:rFonts w:ascii="Arial" w:hAnsi="Arial"/>
          <w:lang w:val="en-US"/>
        </w:rPr>
        <w:t xml:space="preserve"> first and the remain</w:t>
      </w:r>
      <w:r w:rsidR="00974674">
        <w:rPr>
          <w:rFonts w:ascii="Arial" w:hAnsi="Arial"/>
          <w:lang w:val="en-US"/>
        </w:rPr>
        <w:t>ing</w:t>
      </w:r>
      <w:r w:rsidR="604D7244" w:rsidRPr="0F22BAFC">
        <w:rPr>
          <w:rFonts w:ascii="Arial" w:hAnsi="Arial"/>
          <w:lang w:val="en-US"/>
        </w:rPr>
        <w:t xml:space="preserve"> balance equally amongst the </w:t>
      </w:r>
      <w:r w:rsidR="4BCF0AA7" w:rsidRPr="0F22BAFC">
        <w:rPr>
          <w:rFonts w:ascii="Arial" w:hAnsi="Arial"/>
          <w:lang w:val="en-US"/>
        </w:rPr>
        <w:t xml:space="preserve">paying </w:t>
      </w:r>
      <w:r w:rsidRPr="0F22BAFC">
        <w:rPr>
          <w:rFonts w:ascii="Arial" w:hAnsi="Arial"/>
          <w:lang w:val="en-US"/>
        </w:rPr>
        <w:t xml:space="preserve">members </w:t>
      </w:r>
      <w:r w:rsidR="4EE2CD07" w:rsidRPr="0F22BAFC">
        <w:rPr>
          <w:rFonts w:ascii="Arial" w:hAnsi="Arial"/>
          <w:lang w:val="en-US"/>
        </w:rPr>
        <w:t>of the association.</w:t>
      </w:r>
    </w:p>
    <w:p w14:paraId="6AA12C38" w14:textId="020A360F" w:rsidR="003601FE" w:rsidRDefault="003601FE" w:rsidP="00F8119A">
      <w:pPr>
        <w:rPr>
          <w:rFonts w:ascii="Arial" w:hAnsi="Arial"/>
          <w:lang w:val="en-US"/>
        </w:rPr>
      </w:pPr>
    </w:p>
    <w:p w14:paraId="442A577B" w14:textId="462F42C7" w:rsidR="00D81EB6" w:rsidRDefault="00D81EB6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br w:type="page"/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0"/>
      </w:tblGrid>
      <w:tr w:rsidR="00244017" w14:paraId="4862D730" w14:textId="77777777" w:rsidTr="00E04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CC0417" w14:textId="205A1A16" w:rsidR="00244017" w:rsidRDefault="009A7F27" w:rsidP="00F8119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lastRenderedPageBreak/>
              <w:t>Version</w:t>
            </w:r>
          </w:p>
        </w:tc>
        <w:tc>
          <w:tcPr>
            <w:tcW w:w="5052" w:type="dxa"/>
          </w:tcPr>
          <w:p w14:paraId="4CC5B481" w14:textId="3F7DC2E0" w:rsidR="00244017" w:rsidRDefault="009A7F27" w:rsidP="00F811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Comments</w:t>
            </w:r>
          </w:p>
        </w:tc>
        <w:tc>
          <w:tcPr>
            <w:tcW w:w="3020" w:type="dxa"/>
          </w:tcPr>
          <w:p w14:paraId="57AAA402" w14:textId="1AF6A474" w:rsidR="00244017" w:rsidRDefault="009A7F27" w:rsidP="00F811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Approved</w:t>
            </w:r>
            <w:r w:rsidR="00407A33">
              <w:rPr>
                <w:rFonts w:ascii="Arial" w:hAnsi="Arial"/>
                <w:lang w:val="en-US"/>
              </w:rPr>
              <w:t xml:space="preserve"> by/date</w:t>
            </w:r>
          </w:p>
        </w:tc>
      </w:tr>
      <w:tr w:rsidR="00244017" w:rsidRPr="001B0E3C" w14:paraId="08A05509" w14:textId="77777777" w:rsidTr="00E04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E62CF3" w14:textId="5C480D65" w:rsidR="00244017" w:rsidRPr="00E04235" w:rsidRDefault="00407A33" w:rsidP="00F8119A">
            <w:pPr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</w:pPr>
            <w:r w:rsidRPr="00E04235"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  <w:t>1</w:t>
            </w:r>
            <w:r w:rsidR="003C51B2"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  <w:t>.</w:t>
            </w:r>
            <w:r w:rsidRPr="00E04235"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5052" w:type="dxa"/>
          </w:tcPr>
          <w:p w14:paraId="235717F5" w14:textId="56B9438C" w:rsidR="00244017" w:rsidRPr="001B0E3C" w:rsidRDefault="00407A33" w:rsidP="00F8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1B0E3C">
              <w:rPr>
                <w:rFonts w:ascii="Arial" w:hAnsi="Arial"/>
                <w:sz w:val="16"/>
                <w:szCs w:val="16"/>
                <w:lang w:val="en-US"/>
              </w:rPr>
              <w:t>Initial version – sent to DAMA-I</w:t>
            </w:r>
            <w:r w:rsidR="00625B4C">
              <w:rPr>
                <w:rFonts w:ascii="Arial" w:hAnsi="Arial"/>
                <w:sz w:val="16"/>
                <w:szCs w:val="16"/>
                <w:lang w:val="en-US"/>
              </w:rPr>
              <w:t xml:space="preserve"> and approved</w:t>
            </w:r>
            <w:r w:rsidRPr="001B0E3C">
              <w:rPr>
                <w:rFonts w:ascii="Arial" w:hAnsi="Arial"/>
                <w:sz w:val="16"/>
                <w:szCs w:val="16"/>
                <w:lang w:val="en-US"/>
              </w:rPr>
              <w:t xml:space="preserve"> as part of</w:t>
            </w:r>
            <w:r w:rsidR="00171432" w:rsidRPr="001B0E3C">
              <w:rPr>
                <w:rFonts w:ascii="Arial" w:hAnsi="Arial"/>
                <w:sz w:val="16"/>
                <w:szCs w:val="16"/>
                <w:lang w:val="en-US"/>
              </w:rPr>
              <w:t xml:space="preserve"> initiation of the DAMA Denmark chapter</w:t>
            </w:r>
            <w:r w:rsidR="00625B4C">
              <w:rPr>
                <w:rFonts w:ascii="Arial" w:hAnsi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3020" w:type="dxa"/>
          </w:tcPr>
          <w:p w14:paraId="5F3ED5E3" w14:textId="06334B9C" w:rsidR="00244017" w:rsidRPr="001B0E3C" w:rsidRDefault="00171432" w:rsidP="00F8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1B0E3C">
              <w:rPr>
                <w:rFonts w:ascii="Arial" w:hAnsi="Arial"/>
                <w:sz w:val="16"/>
                <w:szCs w:val="16"/>
                <w:lang w:val="en-US"/>
              </w:rPr>
              <w:t>Founding</w:t>
            </w:r>
            <w:r w:rsidR="00F05615" w:rsidRPr="001B0E3C">
              <w:rPr>
                <w:rFonts w:ascii="Arial" w:hAnsi="Arial"/>
                <w:sz w:val="16"/>
                <w:szCs w:val="16"/>
                <w:lang w:val="en-US"/>
              </w:rPr>
              <w:t xml:space="preserve"> annual meeting/</w:t>
            </w:r>
            <w:r w:rsidR="00762101" w:rsidRPr="001B0E3C">
              <w:rPr>
                <w:rFonts w:ascii="Arial" w:hAnsi="Arial"/>
                <w:sz w:val="16"/>
                <w:szCs w:val="16"/>
                <w:lang w:val="en-US"/>
              </w:rPr>
              <w:t>10.9.2020</w:t>
            </w:r>
          </w:p>
        </w:tc>
      </w:tr>
      <w:tr w:rsidR="00244017" w:rsidRPr="001B0E3C" w14:paraId="07945864" w14:textId="77777777" w:rsidTr="00E04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EAFF82" w14:textId="774EB803" w:rsidR="00244017" w:rsidRPr="00E04235" w:rsidRDefault="00762101" w:rsidP="00F8119A">
            <w:pPr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</w:pPr>
            <w:r w:rsidRPr="00E04235"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  <w:t>1</w:t>
            </w:r>
            <w:r w:rsidR="003C51B2"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  <w:t>.</w:t>
            </w:r>
            <w:r w:rsidRPr="00E04235"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  <w:t>20</w:t>
            </w:r>
          </w:p>
        </w:tc>
        <w:tc>
          <w:tcPr>
            <w:tcW w:w="5052" w:type="dxa"/>
          </w:tcPr>
          <w:p w14:paraId="1758CB69" w14:textId="22AAAD54" w:rsidR="00244017" w:rsidRPr="001B0E3C" w:rsidRDefault="00762101" w:rsidP="00F8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Revision proposed to Annual meeting 2023</w:t>
            </w:r>
            <w:r w:rsidR="002A78E4">
              <w:rPr>
                <w:rFonts w:ascii="Arial" w:hAnsi="Arial"/>
                <w:sz w:val="16"/>
                <w:szCs w:val="16"/>
                <w:lang w:val="en-US"/>
              </w:rPr>
              <w:t xml:space="preserve"> – clarification and streamlining wording and content. Adapting to</w:t>
            </w:r>
            <w:r w:rsidR="001A2C25">
              <w:rPr>
                <w:rFonts w:ascii="Arial" w:hAnsi="Arial"/>
                <w:sz w:val="16"/>
                <w:szCs w:val="16"/>
                <w:lang w:val="en-US"/>
              </w:rPr>
              <w:t xml:space="preserve"> paid </w:t>
            </w:r>
            <w:r w:rsidR="0066122E">
              <w:rPr>
                <w:rFonts w:ascii="Arial" w:hAnsi="Arial"/>
                <w:sz w:val="16"/>
                <w:szCs w:val="16"/>
                <w:lang w:val="en-US"/>
              </w:rPr>
              <w:t>membership and</w:t>
            </w:r>
            <w:r w:rsidR="001A2C25">
              <w:rPr>
                <w:rFonts w:ascii="Arial" w:hAnsi="Arial"/>
                <w:sz w:val="16"/>
                <w:szCs w:val="16"/>
                <w:lang w:val="en-US"/>
              </w:rPr>
              <w:t xml:space="preserve"> clarifying approval of budget in </w:t>
            </w:r>
            <w:r w:rsidR="00206B79">
              <w:rPr>
                <w:rFonts w:ascii="Arial" w:hAnsi="Arial"/>
                <w:sz w:val="16"/>
                <w:szCs w:val="16"/>
                <w:lang w:val="en-US"/>
              </w:rPr>
              <w:t>Agenda for annual meeting</w:t>
            </w:r>
            <w:r w:rsidR="00625B4C">
              <w:rPr>
                <w:rFonts w:ascii="Arial" w:hAnsi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3020" w:type="dxa"/>
          </w:tcPr>
          <w:p w14:paraId="448042ED" w14:textId="2F92B1A0" w:rsidR="00244017" w:rsidRPr="001B0E3C" w:rsidRDefault="004168DB" w:rsidP="00F8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Annual meetin</w:t>
            </w:r>
            <w:r w:rsidR="0066122E">
              <w:rPr>
                <w:rFonts w:ascii="Arial" w:hAnsi="Arial"/>
                <w:sz w:val="16"/>
                <w:szCs w:val="16"/>
                <w:lang w:val="en-US"/>
              </w:rPr>
              <w:t>g / 28.2.2023</w:t>
            </w:r>
          </w:p>
        </w:tc>
      </w:tr>
      <w:tr w:rsidR="00244017" w:rsidRPr="001B0E3C" w14:paraId="1D96B5DA" w14:textId="77777777" w:rsidTr="00E04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0FA315" w14:textId="7ECF9EAF" w:rsidR="00244017" w:rsidRPr="00E04235" w:rsidRDefault="007233A1" w:rsidP="00F8119A">
            <w:pPr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  <w:t>1.30</w:t>
            </w:r>
          </w:p>
        </w:tc>
        <w:tc>
          <w:tcPr>
            <w:tcW w:w="5052" w:type="dxa"/>
          </w:tcPr>
          <w:p w14:paraId="2FF043A8" w14:textId="31B74F00" w:rsidR="00244017" w:rsidRPr="001B0E3C" w:rsidRDefault="007233A1" w:rsidP="00F8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Revision in progress up til</w:t>
            </w:r>
            <w:r w:rsidR="00987EA0">
              <w:rPr>
                <w:rFonts w:ascii="Arial" w:hAnsi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Annual Meeting</w:t>
            </w:r>
            <w:r w:rsidR="00987EA0">
              <w:rPr>
                <w:rFonts w:ascii="Arial" w:hAnsi="Arial"/>
                <w:sz w:val="16"/>
                <w:szCs w:val="16"/>
                <w:lang w:val="en-US"/>
              </w:rPr>
              <w:t xml:space="preserve"> 2024</w:t>
            </w:r>
          </w:p>
        </w:tc>
        <w:tc>
          <w:tcPr>
            <w:tcW w:w="3020" w:type="dxa"/>
          </w:tcPr>
          <w:p w14:paraId="2F605481" w14:textId="77777777" w:rsidR="00244017" w:rsidRPr="001B0E3C" w:rsidRDefault="00244017" w:rsidP="00F8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244017" w:rsidRPr="001B0E3C" w14:paraId="1125F527" w14:textId="77777777" w:rsidTr="00E04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CB2FA2" w14:textId="77777777" w:rsidR="00244017" w:rsidRPr="00E04235" w:rsidRDefault="00244017" w:rsidP="00F8119A">
            <w:pPr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052" w:type="dxa"/>
          </w:tcPr>
          <w:p w14:paraId="42EF1F9C" w14:textId="77777777" w:rsidR="00244017" w:rsidRPr="001B0E3C" w:rsidRDefault="00244017" w:rsidP="00F8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020" w:type="dxa"/>
          </w:tcPr>
          <w:p w14:paraId="6A9C81A1" w14:textId="77777777" w:rsidR="00244017" w:rsidRPr="001B0E3C" w:rsidRDefault="00244017" w:rsidP="00F8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244017" w:rsidRPr="001B0E3C" w14:paraId="1C6D9B16" w14:textId="77777777" w:rsidTr="00E04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3A8FB6" w14:textId="77777777" w:rsidR="00244017" w:rsidRPr="00E04235" w:rsidRDefault="00244017" w:rsidP="00F8119A">
            <w:pPr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052" w:type="dxa"/>
          </w:tcPr>
          <w:p w14:paraId="79A8424F" w14:textId="77777777" w:rsidR="00244017" w:rsidRPr="001B0E3C" w:rsidRDefault="00244017" w:rsidP="00F8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020" w:type="dxa"/>
          </w:tcPr>
          <w:p w14:paraId="4704C104" w14:textId="77777777" w:rsidR="00244017" w:rsidRPr="001B0E3C" w:rsidRDefault="00244017" w:rsidP="00F8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244017" w:rsidRPr="001B0E3C" w14:paraId="5C2E6E10" w14:textId="77777777" w:rsidTr="00E04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E34C4C" w14:textId="77777777" w:rsidR="00244017" w:rsidRPr="00E04235" w:rsidRDefault="00244017" w:rsidP="00F8119A">
            <w:pPr>
              <w:rPr>
                <w:rFonts w:ascii="Arial" w:hAnsi="Arial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052" w:type="dxa"/>
          </w:tcPr>
          <w:p w14:paraId="31F2C704" w14:textId="77777777" w:rsidR="00244017" w:rsidRPr="001B0E3C" w:rsidRDefault="00244017" w:rsidP="00F8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020" w:type="dxa"/>
          </w:tcPr>
          <w:p w14:paraId="49C9C243" w14:textId="77777777" w:rsidR="00244017" w:rsidRPr="001B0E3C" w:rsidRDefault="00244017" w:rsidP="00F8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</w:tbl>
    <w:p w14:paraId="1E21ADC8" w14:textId="77777777" w:rsidR="003D7F25" w:rsidRPr="003601FE" w:rsidRDefault="003D7F25" w:rsidP="00F8119A">
      <w:pPr>
        <w:rPr>
          <w:rFonts w:ascii="Arial" w:hAnsi="Arial"/>
          <w:lang w:val="en-US"/>
        </w:rPr>
      </w:pPr>
    </w:p>
    <w:sectPr w:rsidR="003D7F25" w:rsidRPr="003601FE" w:rsidSect="00206845">
      <w:headerReference w:type="default" r:id="rId12"/>
      <w:footerReference w:type="default" r:id="rId13"/>
      <w:pgSz w:w="11906" w:h="16838" w:code="9"/>
      <w:pgMar w:top="2127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36ED" w14:textId="77777777" w:rsidR="00206845" w:rsidRDefault="00206845">
      <w:r>
        <w:separator/>
      </w:r>
    </w:p>
  </w:endnote>
  <w:endnote w:type="continuationSeparator" w:id="0">
    <w:p w14:paraId="642E69E4" w14:textId="77777777" w:rsidR="00206845" w:rsidRDefault="00206845">
      <w:r>
        <w:continuationSeparator/>
      </w:r>
    </w:p>
  </w:endnote>
  <w:endnote w:type="continuationNotice" w:id="1">
    <w:p w14:paraId="25DDF442" w14:textId="77777777" w:rsidR="005E7D8F" w:rsidRDefault="005E7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BC32" w14:textId="77777777" w:rsidR="002912F6" w:rsidRDefault="002912F6" w:rsidP="00DB0C2C">
    <w:pPr>
      <w:pStyle w:val="Footer"/>
      <w:tabs>
        <w:tab w:val="clear" w:pos="4819"/>
        <w:tab w:val="clear" w:pos="963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A59B" w14:textId="77777777" w:rsidR="00206845" w:rsidRDefault="00206845">
      <w:r>
        <w:separator/>
      </w:r>
    </w:p>
  </w:footnote>
  <w:footnote w:type="continuationSeparator" w:id="0">
    <w:p w14:paraId="562EB09D" w14:textId="77777777" w:rsidR="00206845" w:rsidRDefault="00206845">
      <w:r>
        <w:continuationSeparator/>
      </w:r>
    </w:p>
  </w:footnote>
  <w:footnote w:type="continuationNotice" w:id="1">
    <w:p w14:paraId="1EC3760E" w14:textId="77777777" w:rsidR="005E7D8F" w:rsidRDefault="005E7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1310" w14:textId="54993A48" w:rsidR="005B6281" w:rsidRDefault="005B6281" w:rsidP="00DB0C2C">
    <w:pPr>
      <w:pStyle w:val="Header"/>
      <w:tabs>
        <w:tab w:val="clear" w:pos="4819"/>
        <w:tab w:val="clear" w:pos="9638"/>
        <w:tab w:val="center" w:pos="4536"/>
        <w:tab w:val="right" w:pos="9072"/>
      </w:tabs>
    </w:pPr>
  </w:p>
  <w:p w14:paraId="155DAEE1" w14:textId="77777777" w:rsidR="005B6281" w:rsidRDefault="005B6281" w:rsidP="00DB0C2C">
    <w:pPr>
      <w:pStyle w:val="Header"/>
      <w:tabs>
        <w:tab w:val="clear" w:pos="4819"/>
        <w:tab w:val="clear" w:pos="9638"/>
        <w:tab w:val="center" w:pos="4536"/>
        <w:tab w:val="right" w:pos="9072"/>
      </w:tabs>
    </w:pPr>
  </w:p>
  <w:p w14:paraId="6842F382" w14:textId="636550FE" w:rsidR="002912F6" w:rsidRDefault="00B7096B" w:rsidP="00DB0C2C">
    <w:pPr>
      <w:pStyle w:val="Header"/>
      <w:tabs>
        <w:tab w:val="clear" w:pos="4819"/>
        <w:tab w:val="clear" w:pos="9638"/>
        <w:tab w:val="center" w:pos="4536"/>
        <w:tab w:val="right" w:pos="9072"/>
      </w:tabs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310767B8" wp14:editId="6FEAB896">
          <wp:simplePos x="0" y="0"/>
          <wp:positionH relativeFrom="column">
            <wp:posOffset>-214630</wp:posOffset>
          </wp:positionH>
          <wp:positionV relativeFrom="paragraph">
            <wp:posOffset>-419735</wp:posOffset>
          </wp:positionV>
          <wp:extent cx="838200" cy="838200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MA-DK_sort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FE5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34A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6EA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C3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78D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EC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84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14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61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7868B6"/>
    <w:multiLevelType w:val="hybridMultilevel"/>
    <w:tmpl w:val="1B701E5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9327C"/>
    <w:multiLevelType w:val="hybridMultilevel"/>
    <w:tmpl w:val="A46C3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45DFD"/>
    <w:multiLevelType w:val="hybridMultilevel"/>
    <w:tmpl w:val="FE943B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06008">
    <w:abstractNumId w:val="4"/>
  </w:num>
  <w:num w:numId="2" w16cid:durableId="358818125">
    <w:abstractNumId w:val="8"/>
  </w:num>
  <w:num w:numId="3" w16cid:durableId="681972407">
    <w:abstractNumId w:val="3"/>
  </w:num>
  <w:num w:numId="4" w16cid:durableId="926502749">
    <w:abstractNumId w:val="2"/>
  </w:num>
  <w:num w:numId="5" w16cid:durableId="1827823478">
    <w:abstractNumId w:val="1"/>
  </w:num>
  <w:num w:numId="6" w16cid:durableId="38557504">
    <w:abstractNumId w:val="0"/>
  </w:num>
  <w:num w:numId="7" w16cid:durableId="17583926">
    <w:abstractNumId w:val="7"/>
  </w:num>
  <w:num w:numId="8" w16cid:durableId="152260596">
    <w:abstractNumId w:val="6"/>
  </w:num>
  <w:num w:numId="9" w16cid:durableId="122818789">
    <w:abstractNumId w:val="5"/>
  </w:num>
  <w:num w:numId="10" w16cid:durableId="479004601">
    <w:abstractNumId w:val="9"/>
  </w:num>
  <w:num w:numId="11" w16cid:durableId="1150293218">
    <w:abstractNumId w:val="11"/>
  </w:num>
  <w:num w:numId="12" w16cid:durableId="132144601">
    <w:abstractNumId w:val="10"/>
  </w:num>
  <w:num w:numId="13" w16cid:durableId="1428425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da-DK" w:vendorID="22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1A"/>
    <w:rsid w:val="000038E2"/>
    <w:rsid w:val="00011901"/>
    <w:rsid w:val="000214A4"/>
    <w:rsid w:val="000224FA"/>
    <w:rsid w:val="00030160"/>
    <w:rsid w:val="00030383"/>
    <w:rsid w:val="00035B60"/>
    <w:rsid w:val="000578CA"/>
    <w:rsid w:val="00062E7D"/>
    <w:rsid w:val="00063F18"/>
    <w:rsid w:val="00074B42"/>
    <w:rsid w:val="000761F7"/>
    <w:rsid w:val="00082B3B"/>
    <w:rsid w:val="00084B2F"/>
    <w:rsid w:val="000A0EC2"/>
    <w:rsid w:val="000A21CF"/>
    <w:rsid w:val="000A6624"/>
    <w:rsid w:val="000D0CC5"/>
    <w:rsid w:val="0010298A"/>
    <w:rsid w:val="00112DE1"/>
    <w:rsid w:val="00123F8A"/>
    <w:rsid w:val="00131F5A"/>
    <w:rsid w:val="001341DE"/>
    <w:rsid w:val="00141EBA"/>
    <w:rsid w:val="0016153D"/>
    <w:rsid w:val="00171432"/>
    <w:rsid w:val="00176B8A"/>
    <w:rsid w:val="0018162C"/>
    <w:rsid w:val="00181DA3"/>
    <w:rsid w:val="00190128"/>
    <w:rsid w:val="00197FF0"/>
    <w:rsid w:val="001A2C25"/>
    <w:rsid w:val="001A74F2"/>
    <w:rsid w:val="001B0E3C"/>
    <w:rsid w:val="001B3041"/>
    <w:rsid w:val="001C0F35"/>
    <w:rsid w:val="001C2AA0"/>
    <w:rsid w:val="001C5326"/>
    <w:rsid w:val="001D11BF"/>
    <w:rsid w:val="00205707"/>
    <w:rsid w:val="00206845"/>
    <w:rsid w:val="00206B79"/>
    <w:rsid w:val="0021CF5C"/>
    <w:rsid w:val="00226B3C"/>
    <w:rsid w:val="002277EF"/>
    <w:rsid w:val="00233189"/>
    <w:rsid w:val="00244017"/>
    <w:rsid w:val="00246144"/>
    <w:rsid w:val="00273A8E"/>
    <w:rsid w:val="002803AE"/>
    <w:rsid w:val="002912F6"/>
    <w:rsid w:val="00293DF2"/>
    <w:rsid w:val="002A1847"/>
    <w:rsid w:val="002A2CB3"/>
    <w:rsid w:val="002A3AA8"/>
    <w:rsid w:val="002A78E4"/>
    <w:rsid w:val="002C0B3E"/>
    <w:rsid w:val="002C6E01"/>
    <w:rsid w:val="002D4877"/>
    <w:rsid w:val="002D7128"/>
    <w:rsid w:val="002F69CE"/>
    <w:rsid w:val="0030118D"/>
    <w:rsid w:val="00302EF5"/>
    <w:rsid w:val="00305D90"/>
    <w:rsid w:val="00316AF1"/>
    <w:rsid w:val="00322B3D"/>
    <w:rsid w:val="00332862"/>
    <w:rsid w:val="003460C9"/>
    <w:rsid w:val="0035138D"/>
    <w:rsid w:val="00355B3F"/>
    <w:rsid w:val="00356B25"/>
    <w:rsid w:val="003601FE"/>
    <w:rsid w:val="0036132F"/>
    <w:rsid w:val="0037720C"/>
    <w:rsid w:val="00384E8B"/>
    <w:rsid w:val="00392C88"/>
    <w:rsid w:val="003B383E"/>
    <w:rsid w:val="003C51B2"/>
    <w:rsid w:val="003C5628"/>
    <w:rsid w:val="003C6EB7"/>
    <w:rsid w:val="003D39B1"/>
    <w:rsid w:val="003D75A0"/>
    <w:rsid w:val="003D7F25"/>
    <w:rsid w:val="003E0ED2"/>
    <w:rsid w:val="003E6596"/>
    <w:rsid w:val="00407A33"/>
    <w:rsid w:val="004168DB"/>
    <w:rsid w:val="00421BEF"/>
    <w:rsid w:val="00455464"/>
    <w:rsid w:val="00456798"/>
    <w:rsid w:val="00462490"/>
    <w:rsid w:val="00475E35"/>
    <w:rsid w:val="00483745"/>
    <w:rsid w:val="0049318B"/>
    <w:rsid w:val="00495D6E"/>
    <w:rsid w:val="004B4289"/>
    <w:rsid w:val="004B4FFC"/>
    <w:rsid w:val="004D114B"/>
    <w:rsid w:val="004D1860"/>
    <w:rsid w:val="004E471A"/>
    <w:rsid w:val="00533B8A"/>
    <w:rsid w:val="00545B5E"/>
    <w:rsid w:val="00554593"/>
    <w:rsid w:val="00580D93"/>
    <w:rsid w:val="0058423B"/>
    <w:rsid w:val="00587F61"/>
    <w:rsid w:val="005A0542"/>
    <w:rsid w:val="005A27B8"/>
    <w:rsid w:val="005A5CF3"/>
    <w:rsid w:val="005B6281"/>
    <w:rsid w:val="005C3C6C"/>
    <w:rsid w:val="005E4E97"/>
    <w:rsid w:val="005E7D8F"/>
    <w:rsid w:val="0061152D"/>
    <w:rsid w:val="00625B4C"/>
    <w:rsid w:val="00626045"/>
    <w:rsid w:val="006308D8"/>
    <w:rsid w:val="00637F4C"/>
    <w:rsid w:val="0066122E"/>
    <w:rsid w:val="0066410A"/>
    <w:rsid w:val="006665B9"/>
    <w:rsid w:val="0067037F"/>
    <w:rsid w:val="0068685A"/>
    <w:rsid w:val="0069221D"/>
    <w:rsid w:val="00696205"/>
    <w:rsid w:val="006971C0"/>
    <w:rsid w:val="006D1FDE"/>
    <w:rsid w:val="006D6709"/>
    <w:rsid w:val="006E3C47"/>
    <w:rsid w:val="006F2835"/>
    <w:rsid w:val="0070197A"/>
    <w:rsid w:val="00702CAB"/>
    <w:rsid w:val="007233A1"/>
    <w:rsid w:val="00725D98"/>
    <w:rsid w:val="007345B3"/>
    <w:rsid w:val="007416B4"/>
    <w:rsid w:val="00750939"/>
    <w:rsid w:val="00750F2A"/>
    <w:rsid w:val="00752DF9"/>
    <w:rsid w:val="00762101"/>
    <w:rsid w:val="00763A7C"/>
    <w:rsid w:val="00763C49"/>
    <w:rsid w:val="00764D0D"/>
    <w:rsid w:val="00767655"/>
    <w:rsid w:val="0077454F"/>
    <w:rsid w:val="00776D2C"/>
    <w:rsid w:val="007B2448"/>
    <w:rsid w:val="007D1C15"/>
    <w:rsid w:val="007D7B74"/>
    <w:rsid w:val="007F3179"/>
    <w:rsid w:val="0080378C"/>
    <w:rsid w:val="00814812"/>
    <w:rsid w:val="008164C3"/>
    <w:rsid w:val="008318C3"/>
    <w:rsid w:val="00855D4D"/>
    <w:rsid w:val="00856C91"/>
    <w:rsid w:val="00873AE6"/>
    <w:rsid w:val="008754F0"/>
    <w:rsid w:val="008856C8"/>
    <w:rsid w:val="00887B6F"/>
    <w:rsid w:val="008D7A63"/>
    <w:rsid w:val="008E3EE2"/>
    <w:rsid w:val="008E6700"/>
    <w:rsid w:val="008F3772"/>
    <w:rsid w:val="00900C70"/>
    <w:rsid w:val="00907716"/>
    <w:rsid w:val="00911C7B"/>
    <w:rsid w:val="009405BB"/>
    <w:rsid w:val="00944908"/>
    <w:rsid w:val="00946A59"/>
    <w:rsid w:val="009547E6"/>
    <w:rsid w:val="009672AA"/>
    <w:rsid w:val="00972968"/>
    <w:rsid w:val="00974674"/>
    <w:rsid w:val="009829DC"/>
    <w:rsid w:val="00987EA0"/>
    <w:rsid w:val="009A21F0"/>
    <w:rsid w:val="009A7F27"/>
    <w:rsid w:val="009B661A"/>
    <w:rsid w:val="009C60BD"/>
    <w:rsid w:val="009E20E0"/>
    <w:rsid w:val="009F4D5E"/>
    <w:rsid w:val="009F60C7"/>
    <w:rsid w:val="00A21262"/>
    <w:rsid w:val="00A260D1"/>
    <w:rsid w:val="00A264D7"/>
    <w:rsid w:val="00A27BF2"/>
    <w:rsid w:val="00A62689"/>
    <w:rsid w:val="00A679C0"/>
    <w:rsid w:val="00A7721D"/>
    <w:rsid w:val="00A8097D"/>
    <w:rsid w:val="00AD0A48"/>
    <w:rsid w:val="00AD1391"/>
    <w:rsid w:val="00AF4FF6"/>
    <w:rsid w:val="00B04DB2"/>
    <w:rsid w:val="00B06352"/>
    <w:rsid w:val="00B30FE0"/>
    <w:rsid w:val="00B57F44"/>
    <w:rsid w:val="00B62B26"/>
    <w:rsid w:val="00B7096B"/>
    <w:rsid w:val="00B9239C"/>
    <w:rsid w:val="00B93285"/>
    <w:rsid w:val="00BC4946"/>
    <w:rsid w:val="00BE6F82"/>
    <w:rsid w:val="00BEB35D"/>
    <w:rsid w:val="00BF4D54"/>
    <w:rsid w:val="00C17949"/>
    <w:rsid w:val="00C46FCF"/>
    <w:rsid w:val="00C47711"/>
    <w:rsid w:val="00C536A4"/>
    <w:rsid w:val="00C608B6"/>
    <w:rsid w:val="00C60C49"/>
    <w:rsid w:val="00C86017"/>
    <w:rsid w:val="00C9665A"/>
    <w:rsid w:val="00CA1890"/>
    <w:rsid w:val="00CB2653"/>
    <w:rsid w:val="00CB4BF6"/>
    <w:rsid w:val="00CB6DC0"/>
    <w:rsid w:val="00CC3893"/>
    <w:rsid w:val="00CD61D6"/>
    <w:rsid w:val="00CF49C9"/>
    <w:rsid w:val="00CF7010"/>
    <w:rsid w:val="00D0663A"/>
    <w:rsid w:val="00D221D9"/>
    <w:rsid w:val="00D26756"/>
    <w:rsid w:val="00D3238D"/>
    <w:rsid w:val="00D41D4F"/>
    <w:rsid w:val="00D559EF"/>
    <w:rsid w:val="00D57D01"/>
    <w:rsid w:val="00D71BF5"/>
    <w:rsid w:val="00D81EB6"/>
    <w:rsid w:val="00DA3D5C"/>
    <w:rsid w:val="00DB0C2C"/>
    <w:rsid w:val="00DD41D8"/>
    <w:rsid w:val="00DE7EB7"/>
    <w:rsid w:val="00DF03F7"/>
    <w:rsid w:val="00DF5CD4"/>
    <w:rsid w:val="00DF7C41"/>
    <w:rsid w:val="00E0346F"/>
    <w:rsid w:val="00E04235"/>
    <w:rsid w:val="00E12324"/>
    <w:rsid w:val="00E1523A"/>
    <w:rsid w:val="00E27460"/>
    <w:rsid w:val="00E46342"/>
    <w:rsid w:val="00E54770"/>
    <w:rsid w:val="00E5717E"/>
    <w:rsid w:val="00E714CD"/>
    <w:rsid w:val="00E745AA"/>
    <w:rsid w:val="00E95EB3"/>
    <w:rsid w:val="00E97A63"/>
    <w:rsid w:val="00EA3C34"/>
    <w:rsid w:val="00EB0557"/>
    <w:rsid w:val="00EB2930"/>
    <w:rsid w:val="00ED6CD1"/>
    <w:rsid w:val="00ED774F"/>
    <w:rsid w:val="00EF078B"/>
    <w:rsid w:val="00EF2D62"/>
    <w:rsid w:val="00EF4F95"/>
    <w:rsid w:val="00EF6828"/>
    <w:rsid w:val="00F05615"/>
    <w:rsid w:val="00F25288"/>
    <w:rsid w:val="00F47736"/>
    <w:rsid w:val="00F50E57"/>
    <w:rsid w:val="00F560F8"/>
    <w:rsid w:val="00F761E1"/>
    <w:rsid w:val="00F8119A"/>
    <w:rsid w:val="00F87864"/>
    <w:rsid w:val="00F915F4"/>
    <w:rsid w:val="00F94A0A"/>
    <w:rsid w:val="00F95FAE"/>
    <w:rsid w:val="00FA2196"/>
    <w:rsid w:val="00FA312A"/>
    <w:rsid w:val="00FC2541"/>
    <w:rsid w:val="00FC6D92"/>
    <w:rsid w:val="00FE6C0F"/>
    <w:rsid w:val="01726CF7"/>
    <w:rsid w:val="077D40C3"/>
    <w:rsid w:val="0854F7E1"/>
    <w:rsid w:val="098ACE75"/>
    <w:rsid w:val="0A17CBAD"/>
    <w:rsid w:val="0AB7BD0A"/>
    <w:rsid w:val="0D171D58"/>
    <w:rsid w:val="0F22BAFC"/>
    <w:rsid w:val="0F2B8A95"/>
    <w:rsid w:val="0FFA2FEF"/>
    <w:rsid w:val="10F3B1EF"/>
    <w:rsid w:val="13E0DC28"/>
    <w:rsid w:val="14B84D39"/>
    <w:rsid w:val="16ACA006"/>
    <w:rsid w:val="19DB6C2D"/>
    <w:rsid w:val="1B41F6AF"/>
    <w:rsid w:val="1C2FB60C"/>
    <w:rsid w:val="1C9E3F47"/>
    <w:rsid w:val="1DCB866D"/>
    <w:rsid w:val="1EE12E16"/>
    <w:rsid w:val="1EF12E93"/>
    <w:rsid w:val="1EF25776"/>
    <w:rsid w:val="1FC013D1"/>
    <w:rsid w:val="20AFF578"/>
    <w:rsid w:val="2418E8C0"/>
    <w:rsid w:val="2450CA00"/>
    <w:rsid w:val="2650BB26"/>
    <w:rsid w:val="2754ADCA"/>
    <w:rsid w:val="284A3C87"/>
    <w:rsid w:val="284A8339"/>
    <w:rsid w:val="28F1D508"/>
    <w:rsid w:val="2A45F5DC"/>
    <w:rsid w:val="2A8C4E8C"/>
    <w:rsid w:val="2D83FBAE"/>
    <w:rsid w:val="2E8C6F12"/>
    <w:rsid w:val="2EA73A7F"/>
    <w:rsid w:val="30A3941B"/>
    <w:rsid w:val="372013B5"/>
    <w:rsid w:val="37CCCF4E"/>
    <w:rsid w:val="38D9581C"/>
    <w:rsid w:val="39689FAF"/>
    <w:rsid w:val="3CA37FCC"/>
    <w:rsid w:val="3DED44B9"/>
    <w:rsid w:val="4016E867"/>
    <w:rsid w:val="405B56F9"/>
    <w:rsid w:val="41BF6BD5"/>
    <w:rsid w:val="45CCC158"/>
    <w:rsid w:val="45DBF2C6"/>
    <w:rsid w:val="4735CF00"/>
    <w:rsid w:val="48BCB0DE"/>
    <w:rsid w:val="4927F02C"/>
    <w:rsid w:val="494DE215"/>
    <w:rsid w:val="49DE37F8"/>
    <w:rsid w:val="4BCF0AA7"/>
    <w:rsid w:val="4CD9C796"/>
    <w:rsid w:val="4D04CFB4"/>
    <w:rsid w:val="4D15D8BA"/>
    <w:rsid w:val="4E28A946"/>
    <w:rsid w:val="4E7DF19A"/>
    <w:rsid w:val="4ED7518A"/>
    <w:rsid w:val="4EE2CD07"/>
    <w:rsid w:val="4FEAAA67"/>
    <w:rsid w:val="507321EB"/>
    <w:rsid w:val="52E43DF9"/>
    <w:rsid w:val="56BC35D9"/>
    <w:rsid w:val="59E6DBE0"/>
    <w:rsid w:val="5C809779"/>
    <w:rsid w:val="5DDBEA04"/>
    <w:rsid w:val="5EC8881D"/>
    <w:rsid w:val="5FA0DDFA"/>
    <w:rsid w:val="5FE7DE0E"/>
    <w:rsid w:val="604D7244"/>
    <w:rsid w:val="6358DA2B"/>
    <w:rsid w:val="639E5714"/>
    <w:rsid w:val="65DFB964"/>
    <w:rsid w:val="67D5FDBA"/>
    <w:rsid w:val="6BABB1E9"/>
    <w:rsid w:val="6BFBC3DB"/>
    <w:rsid w:val="70688F65"/>
    <w:rsid w:val="72048197"/>
    <w:rsid w:val="7244915B"/>
    <w:rsid w:val="7419C710"/>
    <w:rsid w:val="772783F2"/>
    <w:rsid w:val="7747CF11"/>
    <w:rsid w:val="7A63363B"/>
    <w:rsid w:val="7B28D3E1"/>
    <w:rsid w:val="7DE852F0"/>
    <w:rsid w:val="7E3ACC34"/>
    <w:rsid w:val="7E7CD238"/>
    <w:rsid w:val="7EF0AC64"/>
    <w:rsid w:val="7FD69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F3EAA"/>
  <w15:docId w15:val="{EB005BF4-A685-48E5-801D-C12A5099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18"/>
    <w:rPr>
      <w:rFonts w:ascii="Verdana" w:hAnsi="Verdana" w:cs="Arial"/>
      <w:lang w:eastAsia="da-DK"/>
    </w:rPr>
  </w:style>
  <w:style w:type="paragraph" w:styleId="Heading1">
    <w:name w:val="heading 1"/>
    <w:basedOn w:val="Normal"/>
    <w:next w:val="Normal"/>
    <w:qFormat/>
    <w:rsid w:val="00B9239C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9239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9239C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2AA"/>
    <w:pPr>
      <w:tabs>
        <w:tab w:val="center" w:pos="4819"/>
        <w:tab w:val="right" w:pos="9638"/>
      </w:tabs>
    </w:pPr>
    <w:rPr>
      <w:sz w:val="18"/>
    </w:rPr>
  </w:style>
  <w:style w:type="paragraph" w:styleId="Footer">
    <w:name w:val="footer"/>
    <w:basedOn w:val="Normal"/>
    <w:rsid w:val="009672AA"/>
    <w:pPr>
      <w:tabs>
        <w:tab w:val="center" w:pos="4819"/>
        <w:tab w:val="right" w:pos="9638"/>
      </w:tabs>
    </w:pPr>
    <w:rPr>
      <w:sz w:val="16"/>
    </w:rPr>
  </w:style>
  <w:style w:type="character" w:styleId="Hyperlink">
    <w:name w:val="Hyperlink"/>
    <w:basedOn w:val="DefaultParagraphFont"/>
    <w:semiHidden/>
    <w:rsid w:val="002803AE"/>
    <w:rPr>
      <w:rFonts w:ascii="Verdana" w:hAnsi="Verdana"/>
      <w:color w:val="0000FF"/>
      <w:sz w:val="20"/>
      <w:u w:val="single"/>
    </w:rPr>
  </w:style>
  <w:style w:type="paragraph" w:styleId="NormalWeb">
    <w:name w:val="Normal (Web)"/>
    <w:basedOn w:val="Normal"/>
    <w:semiHidden/>
    <w:rsid w:val="002803AE"/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F8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F6"/>
    <w:rPr>
      <w:rFonts w:ascii="Segoe UI" w:hAnsi="Segoe UI" w:cs="Segoe UI"/>
      <w:sz w:val="18"/>
      <w:szCs w:val="18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CC38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523A"/>
    <w:rPr>
      <w:rFonts w:ascii="Verdana" w:hAnsi="Verdana" w:cs="Arial"/>
      <w:lang w:eastAsia="da-DK"/>
    </w:rPr>
  </w:style>
  <w:style w:type="table" w:styleId="TableGrid">
    <w:name w:val="Table Grid"/>
    <w:basedOn w:val="TableNormal"/>
    <w:uiPriority w:val="59"/>
    <w:rsid w:val="0024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B932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cubestation1/usr/Steen/DAMA%20Denmark%20(2020)/Generalforsamling%202021-25-02/www.dama-dk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5fe18-b3ac-4efb-9f4c-83d62cc240cc" xsi:nil="true"/>
    <lcf76f155ced4ddcb4097134ff3c332f xmlns="72dc7fa3-851f-4b7a-b5dd-07cbec8a7d7f">
      <Terms xmlns="http://schemas.microsoft.com/office/infopath/2007/PartnerControls"/>
    </lcf76f155ced4ddcb4097134ff3c332f>
    <SharedWithUsers xmlns="4a05fe18-b3ac-4efb-9f4c-83d62cc240cc">
      <UserInfo>
        <DisplayName>Heidi Sandager Larsen</DisplayName>
        <AccountId>11</AccountId>
        <AccountType/>
      </UserInfo>
      <UserInfo>
        <DisplayName>Mads Hauge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B88DD83CC541895F817F06637841" ma:contentTypeVersion="13" ma:contentTypeDescription="Create a new document." ma:contentTypeScope="" ma:versionID="b5b7482592e55c8afe2900739dd32cc2">
  <xsd:schema xmlns:xsd="http://www.w3.org/2001/XMLSchema" xmlns:xs="http://www.w3.org/2001/XMLSchema" xmlns:p="http://schemas.microsoft.com/office/2006/metadata/properties" xmlns:ns2="72dc7fa3-851f-4b7a-b5dd-07cbec8a7d7f" xmlns:ns3="4a05fe18-b3ac-4efb-9f4c-83d62cc240cc" targetNamespace="http://schemas.microsoft.com/office/2006/metadata/properties" ma:root="true" ma:fieldsID="4ddcdcb7bb26b8370dd2a7d3364ae558" ns2:_="" ns3:_="">
    <xsd:import namespace="72dc7fa3-851f-4b7a-b5dd-07cbec8a7d7f"/>
    <xsd:import namespace="4a05fe18-b3ac-4efb-9f4c-83d62cc2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c7fa3-851f-4b7a-b5dd-07cbec8a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1266ade-e1f9-4019-a012-baee3cee2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5fe18-b3ac-4efb-9f4c-83d62cc240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a927ad-df87-4d39-b3d8-5b82e957e884}" ma:internalName="TaxCatchAll" ma:showField="CatchAllData" ma:web="4a05fe18-b3ac-4efb-9f4c-83d62cc24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8DF47-8A7E-4BD5-AEF3-3B44E2BCEB0C}">
  <ds:schemaRefs>
    <ds:schemaRef ds:uri="72dc7fa3-851f-4b7a-b5dd-07cbec8a7d7f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a05fe18-b3ac-4efb-9f4c-83d62cc240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A91512-213F-4FD2-8654-B8CCED993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C9C55-CA87-48B1-A24B-6B5A0DF4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c7fa3-851f-4b7a-b5dd-07cbec8a7d7f"/>
    <ds:schemaRef ds:uri="4a05fe18-b3ac-4efb-9f4c-83d62cc2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5724</Characters>
  <Application>Microsoft Office Word</Application>
  <DocSecurity>0</DocSecurity>
  <Lines>47</Lines>
  <Paragraphs>13</Paragraphs>
  <ScaleCrop>false</ScaleCrop>
  <Company>NNIT A/S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Mads Flensted Hauge</dc:creator>
  <cp:keywords>Verdana, Normal.dot</cp:keywords>
  <cp:lastModifiedBy>Heidi Sandager Larsen</cp:lastModifiedBy>
  <cp:revision>2</cp:revision>
  <cp:lastPrinted>2020-01-15T16:33:00Z</cp:lastPrinted>
  <dcterms:created xsi:type="dcterms:W3CDTF">2024-03-04T07:40:00Z</dcterms:created>
  <dcterms:modified xsi:type="dcterms:W3CDTF">2024-03-04T07:40:00Z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0x010100480EB88DD83CC541895F817F06637841</vt:lpwstr>
  </property>
  <property fmtid="{D5CDD505-2E9C-101B-9397-08002B2CF9AE}" pid="3" name="MediaServiceImageTags">
    <vt:lpwstr/>
  </property>
</Properties>
</file>